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5E77" w:rsidRPr="00143D74" w:rsidRDefault="00AB0180" w:rsidP="00D25E77">
      <w:pPr>
        <w:autoSpaceDE w:val="0"/>
        <w:autoSpaceDN w:val="0"/>
        <w:adjustRightInd w:val="0"/>
        <w:spacing w:line="360" w:lineRule="auto"/>
        <w:jc w:val="center"/>
        <w:rPr>
          <w:rFonts w:ascii="Times New Roman" w:eastAsia="標楷體" w:hAnsi="Times New Roman" w:cs="Times New Roman"/>
          <w:b/>
          <w:sz w:val="28"/>
          <w:szCs w:val="28"/>
        </w:rPr>
      </w:pPr>
      <w:proofErr w:type="gramStart"/>
      <w:r>
        <w:rPr>
          <w:rFonts w:ascii="Times New Roman" w:eastAsia="標楷體" w:hAnsi="Times New Roman" w:cs="Times New Roman" w:hint="eastAsia"/>
          <w:b/>
          <w:sz w:val="28"/>
          <w:szCs w:val="28"/>
        </w:rPr>
        <w:t>以渠槽試驗</w:t>
      </w:r>
      <w:r w:rsidR="00E97C63">
        <w:rPr>
          <w:rFonts w:ascii="Times New Roman" w:eastAsia="標楷體" w:hAnsi="Times New Roman" w:cs="Times New Roman" w:hint="eastAsia"/>
          <w:b/>
          <w:sz w:val="28"/>
          <w:szCs w:val="28"/>
        </w:rPr>
        <w:t>觀察透</w:t>
      </w:r>
      <w:proofErr w:type="gramEnd"/>
      <w:r w:rsidR="00E97C63">
        <w:rPr>
          <w:rFonts w:ascii="Times New Roman" w:eastAsia="標楷體" w:hAnsi="Times New Roman" w:cs="Times New Roman" w:hint="eastAsia"/>
          <w:b/>
          <w:sz w:val="28"/>
          <w:szCs w:val="28"/>
        </w:rPr>
        <w:t>水</w:t>
      </w:r>
      <w:r>
        <w:rPr>
          <w:rFonts w:ascii="Times New Roman" w:eastAsia="標楷體" w:hAnsi="Times New Roman" w:cs="Times New Roman" w:hint="eastAsia"/>
          <w:b/>
          <w:sz w:val="28"/>
          <w:szCs w:val="28"/>
        </w:rPr>
        <w:t>與不透</w:t>
      </w:r>
      <w:proofErr w:type="gramStart"/>
      <w:r>
        <w:rPr>
          <w:rFonts w:ascii="Times New Roman" w:eastAsia="標楷體" w:hAnsi="Times New Roman" w:cs="Times New Roman" w:hint="eastAsia"/>
          <w:b/>
          <w:sz w:val="28"/>
          <w:szCs w:val="28"/>
        </w:rPr>
        <w:t>水固床工</w:t>
      </w:r>
      <w:r w:rsidR="00E97C63">
        <w:rPr>
          <w:rFonts w:ascii="Times New Roman" w:eastAsia="標楷體" w:hAnsi="Times New Roman" w:cs="Times New Roman" w:hint="eastAsia"/>
          <w:b/>
          <w:sz w:val="28"/>
          <w:szCs w:val="28"/>
        </w:rPr>
        <w:t>後</w:t>
      </w:r>
      <w:proofErr w:type="gramEnd"/>
      <w:r w:rsidR="00E97C63">
        <w:rPr>
          <w:rFonts w:ascii="Times New Roman" w:eastAsia="標楷體" w:hAnsi="Times New Roman" w:cs="Times New Roman" w:hint="eastAsia"/>
          <w:b/>
          <w:sz w:val="28"/>
          <w:szCs w:val="28"/>
        </w:rPr>
        <w:t>之</w:t>
      </w:r>
      <w:r>
        <w:rPr>
          <w:rFonts w:ascii="Times New Roman" w:eastAsia="標楷體" w:hAnsi="Times New Roman" w:cs="Times New Roman" w:hint="eastAsia"/>
          <w:b/>
          <w:sz w:val="28"/>
          <w:szCs w:val="28"/>
        </w:rPr>
        <w:t>沖刷</w:t>
      </w:r>
      <w:r w:rsidR="00E97C63">
        <w:rPr>
          <w:rFonts w:ascii="Times New Roman" w:eastAsia="標楷體" w:hAnsi="Times New Roman" w:cs="Times New Roman" w:hint="eastAsia"/>
          <w:b/>
          <w:sz w:val="28"/>
          <w:szCs w:val="28"/>
        </w:rPr>
        <w:t>現象</w:t>
      </w:r>
    </w:p>
    <w:p w:rsidR="00D25E77" w:rsidRPr="00192BD6" w:rsidRDefault="00AA75A0" w:rsidP="00AA75A0">
      <w:pPr>
        <w:pStyle w:val="a7"/>
        <w:snapToGrid w:val="0"/>
        <w:rPr>
          <w:rFonts w:ascii="Times New Roman" w:hAnsi="標楷體"/>
          <w:b w:val="0"/>
          <w:spacing w:val="12"/>
          <w:sz w:val="24"/>
          <w:szCs w:val="24"/>
          <w:vertAlign w:val="superscript"/>
        </w:rPr>
      </w:pPr>
      <w:r w:rsidRPr="00192BD6">
        <w:rPr>
          <w:rFonts w:ascii="Times New Roman" w:hAnsi="標楷體" w:hint="eastAsia"/>
          <w:b w:val="0"/>
          <w:spacing w:val="12"/>
          <w:sz w:val="24"/>
          <w:szCs w:val="24"/>
        </w:rPr>
        <w:t>許少華</w:t>
      </w:r>
      <w:r w:rsidRPr="00192BD6">
        <w:rPr>
          <w:rFonts w:ascii="Times New Roman" w:hAnsi="標楷體" w:hint="eastAsia"/>
          <w:b w:val="0"/>
          <w:spacing w:val="12"/>
          <w:sz w:val="24"/>
          <w:szCs w:val="24"/>
          <w:vertAlign w:val="superscript"/>
        </w:rPr>
        <w:t xml:space="preserve">[1]     </w:t>
      </w:r>
      <w:r w:rsidRPr="00192BD6">
        <w:rPr>
          <w:rFonts w:ascii="Times New Roman" w:hAnsi="標楷體" w:hint="eastAsia"/>
          <w:b w:val="0"/>
          <w:spacing w:val="12"/>
          <w:sz w:val="24"/>
          <w:szCs w:val="24"/>
        </w:rPr>
        <w:t>孫崇育</w:t>
      </w:r>
      <w:r w:rsidRPr="00192BD6">
        <w:rPr>
          <w:rFonts w:ascii="Times New Roman" w:hAnsi="標楷體" w:hint="eastAsia"/>
          <w:b w:val="0"/>
          <w:spacing w:val="12"/>
          <w:sz w:val="24"/>
          <w:szCs w:val="24"/>
          <w:vertAlign w:val="superscript"/>
        </w:rPr>
        <w:t>[2]</w:t>
      </w:r>
    </w:p>
    <w:p w:rsidR="00D25E77" w:rsidRPr="00192BD6" w:rsidRDefault="00D25E77" w:rsidP="00D25E77">
      <w:pPr>
        <w:autoSpaceDE w:val="0"/>
        <w:autoSpaceDN w:val="0"/>
        <w:adjustRightInd w:val="0"/>
        <w:jc w:val="center"/>
        <w:rPr>
          <w:rFonts w:ascii="Times New Roman" w:eastAsia="標楷體" w:hAnsi="Times New Roman" w:cs="Times New Roman"/>
          <w:b/>
          <w:spacing w:val="12"/>
          <w:szCs w:val="24"/>
        </w:rPr>
      </w:pPr>
      <w:r w:rsidRPr="00192BD6">
        <w:rPr>
          <w:rFonts w:ascii="Times New Roman" w:eastAsia="標楷體" w:hAnsi="標楷體" w:cs="Times New Roman"/>
          <w:bCs/>
          <w:spacing w:val="12"/>
          <w:szCs w:val="24"/>
        </w:rPr>
        <w:t>逢甲大學水利工程與資源保育學系</w:t>
      </w:r>
    </w:p>
    <w:p w:rsidR="00D25E77" w:rsidRPr="00143D74" w:rsidRDefault="00D25E77" w:rsidP="00192BD6">
      <w:pPr>
        <w:widowControl/>
        <w:autoSpaceDE w:val="0"/>
        <w:autoSpaceDN w:val="0"/>
        <w:snapToGrid w:val="0"/>
        <w:spacing w:before="120" w:after="120" w:line="360" w:lineRule="auto"/>
        <w:jc w:val="center"/>
        <w:textAlignment w:val="bottom"/>
        <w:rPr>
          <w:rFonts w:ascii="Times New Roman" w:eastAsia="標楷體" w:hAnsi="Times New Roman" w:cs="Times New Roman"/>
          <w:b/>
          <w:spacing w:val="12"/>
        </w:rPr>
      </w:pPr>
      <w:r w:rsidRPr="00143D74">
        <w:rPr>
          <w:rFonts w:ascii="Times New Roman" w:eastAsia="標楷體" w:hAnsi="標楷體" w:cs="Times New Roman"/>
          <w:b/>
          <w:spacing w:val="12"/>
        </w:rPr>
        <w:t>摘要</w:t>
      </w:r>
    </w:p>
    <w:p w:rsidR="00901EA0" w:rsidRDefault="00DA35B4" w:rsidP="00D83D1B">
      <w:pPr>
        <w:widowControl/>
        <w:overflowPunct w:val="0"/>
        <w:autoSpaceDE w:val="0"/>
        <w:autoSpaceDN w:val="0"/>
        <w:snapToGrid w:val="0"/>
        <w:spacing w:line="360" w:lineRule="auto"/>
        <w:ind w:firstLineChars="200" w:firstLine="480"/>
        <w:jc w:val="both"/>
        <w:textAlignment w:val="bottom"/>
        <w:rPr>
          <w:rFonts w:ascii="Times New Roman" w:eastAsia="標楷體" w:hAnsi="Times New Roman" w:cs="Times New Roman"/>
          <w:szCs w:val="24"/>
        </w:rPr>
      </w:pPr>
      <w:r>
        <w:rPr>
          <w:rFonts w:ascii="Times New Roman" w:eastAsia="標楷體" w:hAnsi="標楷體" w:cs="Times New Roman" w:hint="eastAsia"/>
          <w:szCs w:val="24"/>
        </w:rPr>
        <w:t>台灣坡</w:t>
      </w:r>
      <w:proofErr w:type="gramStart"/>
      <w:r>
        <w:rPr>
          <w:rFonts w:ascii="Times New Roman" w:eastAsia="標楷體" w:hAnsi="標楷體" w:cs="Times New Roman" w:hint="eastAsia"/>
          <w:szCs w:val="24"/>
        </w:rPr>
        <w:t>陡流急</w:t>
      </w:r>
      <w:proofErr w:type="gramEnd"/>
      <w:r>
        <w:rPr>
          <w:rFonts w:ascii="Times New Roman" w:eastAsia="標楷體" w:hAnsi="標楷體" w:cs="Times New Roman" w:hint="eastAsia"/>
          <w:szCs w:val="24"/>
        </w:rPr>
        <w:t>，洪峰期間河床沖淤變化激烈，為重要跨河設施及相關水工構造物，常以固床工來穩定河床高層。</w:t>
      </w:r>
      <w:r w:rsidR="00E97C63" w:rsidRPr="00E97C63">
        <w:rPr>
          <w:rFonts w:ascii="Times New Roman" w:eastAsia="標楷體" w:hAnsi="標楷體" w:cs="Times New Roman" w:hint="eastAsia"/>
          <w:szCs w:val="24"/>
        </w:rPr>
        <w:t>當水流經過固床工時，對固床工下游產生局部沖刷。</w:t>
      </w:r>
      <w:r w:rsidR="002A72B2" w:rsidRPr="002A72B2">
        <w:rPr>
          <w:rFonts w:ascii="Times New Roman" w:eastAsia="標楷體" w:hAnsi="標楷體" w:cs="Times New Roman" w:hint="eastAsia"/>
          <w:szCs w:val="24"/>
        </w:rPr>
        <w:t>近年來由於生態保育意識抬頭，提倡須以友善環境作為考量的河工結構物，而傳統的構造物只考量安全方面，對生態有嚴重的影響。</w:t>
      </w:r>
      <w:r w:rsidR="00E97C63" w:rsidRPr="00E97C63">
        <w:rPr>
          <w:rFonts w:ascii="Times New Roman" w:eastAsia="標楷體" w:hAnsi="標楷體" w:cs="Times New Roman" w:hint="eastAsia"/>
          <w:szCs w:val="24"/>
        </w:rPr>
        <w:t>本研究以</w:t>
      </w:r>
      <w:proofErr w:type="gramStart"/>
      <w:r w:rsidR="00341670">
        <w:rPr>
          <w:rFonts w:ascii="Times New Roman" w:eastAsia="標楷體" w:hAnsi="標楷體" w:cs="Times New Roman" w:hint="eastAsia"/>
          <w:szCs w:val="24"/>
        </w:rPr>
        <w:t>室內</w:t>
      </w:r>
      <w:r w:rsidR="007E3D0F">
        <w:rPr>
          <w:rFonts w:ascii="Times New Roman" w:eastAsia="標楷體" w:hAnsi="標楷體" w:cs="Times New Roman" w:hint="eastAsia"/>
          <w:szCs w:val="24"/>
        </w:rPr>
        <w:t>渠槽</w:t>
      </w:r>
      <w:r w:rsidR="00341670">
        <w:rPr>
          <w:rFonts w:ascii="Times New Roman" w:eastAsia="標楷體" w:hAnsi="標楷體" w:cs="Times New Roman" w:hint="eastAsia"/>
          <w:szCs w:val="24"/>
        </w:rPr>
        <w:t>實驗</w:t>
      </w:r>
      <w:proofErr w:type="gramEnd"/>
      <w:r w:rsidR="007E3D0F">
        <w:rPr>
          <w:rFonts w:ascii="Times New Roman" w:eastAsia="標楷體" w:hAnsi="標楷體" w:cs="Times New Roman" w:hint="eastAsia"/>
          <w:szCs w:val="24"/>
        </w:rPr>
        <w:t>，觀察</w:t>
      </w:r>
      <w:r w:rsidR="00E97C63" w:rsidRPr="00E97C63">
        <w:rPr>
          <w:rFonts w:ascii="Times New Roman" w:eastAsia="標楷體" w:hAnsi="標楷體" w:cs="Times New Roman" w:hint="eastAsia"/>
          <w:szCs w:val="24"/>
        </w:rPr>
        <w:t>固床工的透水性與</w:t>
      </w:r>
      <w:proofErr w:type="gramStart"/>
      <w:r w:rsidR="00E97C63" w:rsidRPr="00E97C63">
        <w:rPr>
          <w:rFonts w:ascii="Times New Roman" w:eastAsia="標楷體" w:hAnsi="標楷體" w:cs="Times New Roman" w:hint="eastAsia"/>
          <w:szCs w:val="24"/>
        </w:rPr>
        <w:t>不</w:t>
      </w:r>
      <w:proofErr w:type="gramEnd"/>
      <w:r w:rsidR="00E97C63" w:rsidRPr="00E97C63">
        <w:rPr>
          <w:rFonts w:ascii="Times New Roman" w:eastAsia="標楷體" w:hAnsi="標楷體" w:cs="Times New Roman" w:hint="eastAsia"/>
          <w:szCs w:val="24"/>
        </w:rPr>
        <w:t>透水性對於局部沖刷的差異性，分別探討水流經過兩種固床工所產生的流</w:t>
      </w:r>
      <w:proofErr w:type="gramStart"/>
      <w:r w:rsidR="00E97C63" w:rsidRPr="00E97C63">
        <w:rPr>
          <w:rFonts w:ascii="Times New Roman" w:eastAsia="標楷體" w:hAnsi="標楷體" w:cs="Times New Roman" w:hint="eastAsia"/>
          <w:szCs w:val="24"/>
        </w:rPr>
        <w:t>況</w:t>
      </w:r>
      <w:proofErr w:type="gramEnd"/>
      <w:r w:rsidR="00E97C63" w:rsidRPr="00E97C63">
        <w:rPr>
          <w:rFonts w:ascii="Times New Roman" w:eastAsia="標楷體" w:hAnsi="標楷體" w:cs="Times New Roman" w:hint="eastAsia"/>
          <w:szCs w:val="24"/>
        </w:rPr>
        <w:t>及沖刷現象。</w:t>
      </w:r>
      <w:r w:rsidR="007E3D0F" w:rsidRPr="007E3D0F">
        <w:rPr>
          <w:rFonts w:ascii="Times New Roman" w:eastAsia="標楷體" w:hAnsi="標楷體" w:cs="Times New Roman" w:hint="eastAsia"/>
          <w:szCs w:val="24"/>
        </w:rPr>
        <w:t>實驗</w:t>
      </w:r>
      <w:r>
        <w:rPr>
          <w:rFonts w:ascii="Times New Roman" w:eastAsia="標楷體" w:hAnsi="標楷體" w:cs="Times New Roman" w:hint="eastAsia"/>
          <w:szCs w:val="24"/>
        </w:rPr>
        <w:t>結果</w:t>
      </w:r>
      <w:r w:rsidR="007E3D0F" w:rsidRPr="007E3D0F">
        <w:rPr>
          <w:rFonts w:ascii="Times New Roman" w:eastAsia="標楷體" w:hAnsi="標楷體" w:cs="Times New Roman" w:hint="eastAsia"/>
          <w:szCs w:val="24"/>
        </w:rPr>
        <w:t>發現</w:t>
      </w:r>
      <w:r>
        <w:rPr>
          <w:rFonts w:ascii="Times New Roman" w:eastAsia="標楷體" w:hAnsi="標楷體" w:cs="Times New Roman" w:hint="eastAsia"/>
          <w:szCs w:val="24"/>
        </w:rPr>
        <w:t>，</w:t>
      </w:r>
      <w:r w:rsidR="007E3D0F" w:rsidRPr="007E3D0F">
        <w:rPr>
          <w:rFonts w:ascii="Times New Roman" w:eastAsia="標楷體" w:hAnsi="標楷體" w:cs="Times New Roman" w:hint="eastAsia"/>
          <w:szCs w:val="24"/>
        </w:rPr>
        <w:t>不</w:t>
      </w:r>
      <w:proofErr w:type="gramStart"/>
      <w:r w:rsidR="007E3D0F" w:rsidRPr="007E3D0F">
        <w:rPr>
          <w:rFonts w:ascii="Times New Roman" w:eastAsia="標楷體" w:hAnsi="標楷體" w:cs="Times New Roman" w:hint="eastAsia"/>
          <w:szCs w:val="24"/>
        </w:rPr>
        <w:t>透水固床</w:t>
      </w:r>
      <w:proofErr w:type="gramEnd"/>
      <w:r w:rsidR="007E3D0F" w:rsidRPr="007E3D0F">
        <w:rPr>
          <w:rFonts w:ascii="Times New Roman" w:eastAsia="標楷體" w:hAnsi="標楷體" w:cs="Times New Roman" w:hint="eastAsia"/>
          <w:szCs w:val="24"/>
        </w:rPr>
        <w:t>工會產生較深之基礎</w:t>
      </w:r>
      <w:proofErr w:type="gramStart"/>
      <w:r>
        <w:rPr>
          <w:rFonts w:ascii="Times New Roman" w:eastAsia="標楷體" w:hAnsi="標楷體" w:cs="Times New Roman" w:hint="eastAsia"/>
          <w:szCs w:val="24"/>
        </w:rPr>
        <w:t>淘刷，</w:t>
      </w:r>
      <w:proofErr w:type="gramEnd"/>
      <w:r>
        <w:rPr>
          <w:rFonts w:ascii="Times New Roman" w:eastAsia="標楷體" w:hAnsi="標楷體" w:cs="Times New Roman" w:hint="eastAsia"/>
          <w:szCs w:val="24"/>
        </w:rPr>
        <w:t>而透水性固床工則較輕微。其主因乃水流流經透水性固床工時會產生</w:t>
      </w:r>
      <w:r w:rsidR="007E3D0F" w:rsidRPr="007E3D0F">
        <w:rPr>
          <w:rFonts w:ascii="Times New Roman" w:eastAsia="標楷體" w:hAnsi="標楷體" w:cs="Times New Roman" w:hint="eastAsia"/>
          <w:szCs w:val="24"/>
        </w:rPr>
        <w:t>穿透流</w:t>
      </w:r>
      <w:proofErr w:type="gramStart"/>
      <w:r w:rsidR="007E3D0F" w:rsidRPr="007E3D0F">
        <w:rPr>
          <w:rFonts w:ascii="Times New Roman" w:eastAsia="標楷體" w:hAnsi="標楷體" w:cs="Times New Roman" w:hint="eastAsia"/>
          <w:szCs w:val="24"/>
        </w:rPr>
        <w:t>及溢頂流</w:t>
      </w:r>
      <w:proofErr w:type="gramEnd"/>
      <w:r w:rsidR="007E3D0F" w:rsidRPr="007E3D0F">
        <w:rPr>
          <w:rFonts w:ascii="Times New Roman" w:eastAsia="標楷體" w:hAnsi="標楷體" w:cs="Times New Roman" w:hint="eastAsia"/>
          <w:szCs w:val="24"/>
        </w:rPr>
        <w:t>兩種流</w:t>
      </w:r>
      <w:proofErr w:type="gramStart"/>
      <w:r w:rsidR="007E3D0F" w:rsidRPr="007E3D0F">
        <w:rPr>
          <w:rFonts w:ascii="Times New Roman" w:eastAsia="標楷體" w:hAnsi="標楷體" w:cs="Times New Roman" w:hint="eastAsia"/>
          <w:szCs w:val="24"/>
        </w:rPr>
        <w:t>況</w:t>
      </w:r>
      <w:proofErr w:type="gramEnd"/>
      <w:r w:rsidR="007E3D0F" w:rsidRPr="007E3D0F">
        <w:rPr>
          <w:rFonts w:ascii="Times New Roman" w:eastAsia="標楷體" w:hAnsi="標楷體" w:cs="Times New Roman" w:hint="eastAsia"/>
          <w:szCs w:val="24"/>
        </w:rPr>
        <w:t>，</w:t>
      </w:r>
      <w:r>
        <w:rPr>
          <w:rFonts w:ascii="Times New Roman" w:eastAsia="標楷體" w:hAnsi="標楷體" w:cs="Times New Roman" w:hint="eastAsia"/>
          <w:szCs w:val="24"/>
        </w:rPr>
        <w:t>一來是</w:t>
      </w:r>
      <w:proofErr w:type="gramStart"/>
      <w:r w:rsidR="007E3D0F" w:rsidRPr="007E3D0F">
        <w:rPr>
          <w:rFonts w:ascii="Times New Roman" w:eastAsia="標楷體" w:hAnsi="標楷體" w:cs="Times New Roman" w:hint="eastAsia"/>
          <w:szCs w:val="24"/>
        </w:rPr>
        <w:t>使跌水</w:t>
      </w:r>
      <w:proofErr w:type="gramEnd"/>
      <w:r w:rsidR="007E3D0F" w:rsidRPr="007E3D0F">
        <w:rPr>
          <w:rFonts w:ascii="Times New Roman" w:eastAsia="標楷體" w:hAnsi="標楷體" w:cs="Times New Roman" w:hint="eastAsia"/>
          <w:szCs w:val="24"/>
        </w:rPr>
        <w:t>之流量減少，</w:t>
      </w:r>
      <w:r>
        <w:rPr>
          <w:rFonts w:ascii="Times New Roman" w:eastAsia="標楷體" w:hAnsi="標楷體" w:cs="Times New Roman" w:hint="eastAsia"/>
          <w:szCs w:val="24"/>
        </w:rPr>
        <w:t>再者是穿透流可削減</w:t>
      </w:r>
      <w:proofErr w:type="gramStart"/>
      <w:r>
        <w:rPr>
          <w:rFonts w:ascii="Times New Roman" w:eastAsia="標楷體" w:hAnsi="標楷體" w:cs="Times New Roman" w:hint="eastAsia"/>
          <w:szCs w:val="24"/>
        </w:rPr>
        <w:t>溢頂流跌水</w:t>
      </w:r>
      <w:proofErr w:type="gramEnd"/>
      <w:r>
        <w:rPr>
          <w:rFonts w:ascii="Times New Roman" w:eastAsia="標楷體" w:hAnsi="標楷體" w:cs="Times New Roman" w:hint="eastAsia"/>
          <w:szCs w:val="24"/>
        </w:rPr>
        <w:t>，進而減少對固床工之基</w:t>
      </w:r>
      <w:proofErr w:type="gramStart"/>
      <w:r>
        <w:rPr>
          <w:rFonts w:ascii="Times New Roman" w:eastAsia="標楷體" w:hAnsi="標楷體" w:cs="Times New Roman" w:hint="eastAsia"/>
          <w:szCs w:val="24"/>
        </w:rPr>
        <w:t>腳淘刷</w:t>
      </w:r>
      <w:proofErr w:type="gramEnd"/>
      <w:r w:rsidR="007E3D0F">
        <w:rPr>
          <w:rFonts w:ascii="Times New Roman" w:eastAsia="標楷體" w:hAnsi="標楷體" w:cs="Times New Roman" w:hint="eastAsia"/>
          <w:szCs w:val="24"/>
        </w:rPr>
        <w:t>影響。</w:t>
      </w:r>
      <w:r w:rsidR="00194DE0" w:rsidRPr="00143D74">
        <w:rPr>
          <w:rFonts w:ascii="Times New Roman" w:eastAsia="標楷體" w:hAnsi="Times New Roman" w:cs="Times New Roman"/>
          <w:szCs w:val="24"/>
        </w:rPr>
        <w:t xml:space="preserve">                                         </w:t>
      </w:r>
    </w:p>
    <w:p w:rsidR="00194DE0" w:rsidRDefault="00194DE0" w:rsidP="0008063A">
      <w:pPr>
        <w:autoSpaceDE w:val="0"/>
        <w:autoSpaceDN w:val="0"/>
        <w:adjustRightInd w:val="0"/>
        <w:spacing w:line="360" w:lineRule="auto"/>
        <w:rPr>
          <w:rFonts w:ascii="Times New Roman" w:eastAsia="標楷體" w:hAnsi="Times New Roman" w:cs="Times New Roman"/>
          <w:szCs w:val="24"/>
        </w:rPr>
      </w:pPr>
      <w:r w:rsidRPr="00143D74">
        <w:rPr>
          <w:rFonts w:ascii="Times New Roman" w:eastAsia="標楷體" w:hAnsi="標楷體" w:cs="Times New Roman"/>
        </w:rPr>
        <w:t>關鍵詞</w:t>
      </w:r>
      <w:r w:rsidRPr="00143D74">
        <w:rPr>
          <w:rFonts w:ascii="Times New Roman" w:eastAsia="標楷體" w:hAnsi="標楷體" w:cs="Times New Roman"/>
          <w:szCs w:val="24"/>
        </w:rPr>
        <w:t>：</w:t>
      </w:r>
      <w:r w:rsidR="00703867" w:rsidRPr="00703867">
        <w:rPr>
          <w:rFonts w:ascii="Times New Roman" w:eastAsia="標楷體" w:hAnsi="Times New Roman" w:cs="Times New Roman" w:hint="eastAsia"/>
          <w:szCs w:val="24"/>
        </w:rPr>
        <w:t>局部沖刷、流</w:t>
      </w:r>
      <w:proofErr w:type="gramStart"/>
      <w:r w:rsidR="00703867" w:rsidRPr="00703867">
        <w:rPr>
          <w:rFonts w:ascii="Times New Roman" w:eastAsia="標楷體" w:hAnsi="Times New Roman" w:cs="Times New Roman" w:hint="eastAsia"/>
          <w:szCs w:val="24"/>
        </w:rPr>
        <w:t>況</w:t>
      </w:r>
      <w:proofErr w:type="gramEnd"/>
      <w:r w:rsidR="00703867" w:rsidRPr="00703867">
        <w:rPr>
          <w:rFonts w:ascii="Times New Roman" w:eastAsia="標楷體" w:hAnsi="Times New Roman" w:cs="Times New Roman" w:hint="eastAsia"/>
          <w:szCs w:val="24"/>
        </w:rPr>
        <w:t>、</w:t>
      </w:r>
      <w:proofErr w:type="gramStart"/>
      <w:r w:rsidR="00703867" w:rsidRPr="00703867">
        <w:rPr>
          <w:rFonts w:ascii="Times New Roman" w:eastAsia="標楷體" w:hAnsi="Times New Roman" w:cs="Times New Roman" w:hint="eastAsia"/>
          <w:szCs w:val="24"/>
        </w:rPr>
        <w:t>不</w:t>
      </w:r>
      <w:proofErr w:type="gramEnd"/>
      <w:r w:rsidR="00703867" w:rsidRPr="00703867">
        <w:rPr>
          <w:rFonts w:ascii="Times New Roman" w:eastAsia="標楷體" w:hAnsi="Times New Roman" w:cs="Times New Roman" w:hint="eastAsia"/>
          <w:szCs w:val="24"/>
        </w:rPr>
        <w:t>透水性固床工、透水性固床工</w:t>
      </w:r>
    </w:p>
    <w:p w:rsidR="00192BD6" w:rsidRDefault="00192BD6" w:rsidP="00192BD6">
      <w:pPr>
        <w:autoSpaceDE w:val="0"/>
        <w:autoSpaceDN w:val="0"/>
        <w:adjustRightInd w:val="0"/>
        <w:spacing w:line="360" w:lineRule="auto"/>
        <w:jc w:val="center"/>
        <w:rPr>
          <w:rFonts w:ascii="Times New Roman" w:eastAsia="標楷體" w:hAnsi="Times New Roman" w:cs="Times New Roman"/>
          <w:b/>
          <w:sz w:val="28"/>
          <w:szCs w:val="24"/>
        </w:rPr>
      </w:pPr>
      <w:r w:rsidRPr="00192BD6">
        <w:rPr>
          <w:rFonts w:ascii="Times New Roman" w:eastAsia="標楷體" w:hAnsi="Times New Roman" w:cs="Times New Roman"/>
          <w:b/>
          <w:sz w:val="28"/>
          <w:szCs w:val="24"/>
        </w:rPr>
        <w:t>Difference on Erosion and damage between permeable and impermeable groundsill by observation in flume tests</w:t>
      </w:r>
    </w:p>
    <w:p w:rsidR="00192BD6" w:rsidRPr="00192BD6" w:rsidRDefault="00192BD6" w:rsidP="00192BD6">
      <w:pPr>
        <w:autoSpaceDE w:val="0"/>
        <w:autoSpaceDN w:val="0"/>
        <w:adjustRightInd w:val="0"/>
        <w:spacing w:line="360" w:lineRule="auto"/>
        <w:jc w:val="center"/>
        <w:rPr>
          <w:rFonts w:ascii="Times New Roman" w:eastAsia="標楷體" w:hAnsi="Times New Roman" w:cs="Times New Roman"/>
          <w:szCs w:val="24"/>
        </w:rPr>
      </w:pPr>
      <w:proofErr w:type="spellStart"/>
      <w:r w:rsidRPr="00192BD6">
        <w:rPr>
          <w:rFonts w:ascii="Times New Roman" w:eastAsia="標楷體" w:hAnsi="Times New Roman" w:cs="Times New Roman"/>
          <w:szCs w:val="24"/>
        </w:rPr>
        <w:t>Shaohua</w:t>
      </w:r>
      <w:proofErr w:type="spellEnd"/>
      <w:r w:rsidRPr="00192BD6">
        <w:rPr>
          <w:rFonts w:ascii="Times New Roman" w:eastAsia="標楷體" w:hAnsi="Times New Roman" w:cs="Times New Roman"/>
          <w:szCs w:val="24"/>
        </w:rPr>
        <w:t xml:space="preserve"> Marko </w:t>
      </w:r>
      <w:proofErr w:type="gramStart"/>
      <w:r w:rsidRPr="00192BD6">
        <w:rPr>
          <w:rFonts w:ascii="Times New Roman" w:eastAsia="標楷體" w:hAnsi="Times New Roman" w:cs="Times New Roman"/>
          <w:szCs w:val="24"/>
        </w:rPr>
        <w:t>Hsu[</w:t>
      </w:r>
      <w:proofErr w:type="gramEnd"/>
      <w:r w:rsidRPr="00192BD6">
        <w:rPr>
          <w:rFonts w:ascii="Times New Roman" w:eastAsia="標楷體" w:hAnsi="Times New Roman" w:cs="Times New Roman"/>
          <w:szCs w:val="24"/>
        </w:rPr>
        <w:t>1]    Chong-Yu Sun[2]</w:t>
      </w:r>
    </w:p>
    <w:p w:rsidR="00D25E77" w:rsidRPr="002B103F" w:rsidRDefault="00D25E77" w:rsidP="00192BD6">
      <w:pPr>
        <w:autoSpaceDE w:val="0"/>
        <w:autoSpaceDN w:val="0"/>
        <w:adjustRightInd w:val="0"/>
        <w:spacing w:line="360" w:lineRule="auto"/>
        <w:jc w:val="center"/>
        <w:rPr>
          <w:rFonts w:ascii="Times New Roman" w:eastAsia="標楷體" w:hAnsi="Times New Roman" w:cs="Times New Roman"/>
          <w:b/>
          <w:spacing w:val="12"/>
        </w:rPr>
      </w:pPr>
      <w:r w:rsidRPr="002B103F">
        <w:rPr>
          <w:rFonts w:ascii="Times New Roman" w:eastAsia="標楷體" w:hAnsi="Times New Roman" w:cs="Times New Roman"/>
          <w:b/>
          <w:spacing w:val="12"/>
        </w:rPr>
        <w:t>Abstract</w:t>
      </w:r>
    </w:p>
    <w:p w:rsidR="002B103F" w:rsidRPr="00DA7D7A" w:rsidRDefault="00DA7D7A" w:rsidP="00DA7D7A">
      <w:pPr>
        <w:autoSpaceDE w:val="0"/>
        <w:autoSpaceDN w:val="0"/>
        <w:adjustRightInd w:val="0"/>
        <w:spacing w:line="360" w:lineRule="auto"/>
        <w:ind w:firstLineChars="200" w:firstLine="480"/>
        <w:jc w:val="both"/>
        <w:rPr>
          <w:rFonts w:ascii="Times New Roman" w:eastAsia="標楷體" w:hAnsi="Times New Roman" w:cs="Times New Roman"/>
          <w:szCs w:val="24"/>
        </w:rPr>
      </w:pPr>
      <w:r w:rsidRPr="00DA7D7A">
        <w:rPr>
          <w:rFonts w:ascii="Times New Roman" w:eastAsia="標楷體" w:hAnsi="Times New Roman" w:cs="Times New Roman"/>
          <w:szCs w:val="24"/>
        </w:rPr>
        <w:t xml:space="preserve">Taiwan’s steep slope is flow urgent. During flood peak, changes of erosion was severe in riverbed. Groundsill often used in a stable riverbed elevation. As the water flows through the groundsill, </w:t>
      </w:r>
      <w:proofErr w:type="gramStart"/>
      <w:r w:rsidRPr="00DA7D7A">
        <w:rPr>
          <w:rFonts w:ascii="Times New Roman" w:eastAsia="標楷體" w:hAnsi="Times New Roman" w:cs="Times New Roman"/>
          <w:szCs w:val="24"/>
        </w:rPr>
        <w:t>its</w:t>
      </w:r>
      <w:proofErr w:type="gramEnd"/>
      <w:r w:rsidRPr="00DA7D7A">
        <w:rPr>
          <w:rFonts w:ascii="Times New Roman" w:eastAsia="標楷體" w:hAnsi="Times New Roman" w:cs="Times New Roman"/>
          <w:szCs w:val="24"/>
        </w:rPr>
        <w:t xml:space="preserve"> downstream produced local scour. In recent years, due to the rise of</w:t>
      </w:r>
      <w:r w:rsidRPr="00DA7D7A">
        <w:rPr>
          <w:rFonts w:ascii="Times New Roman" w:eastAsia="標楷體" w:hAnsi="Times New Roman" w:cs="Times New Roman" w:hint="eastAsia"/>
          <w:szCs w:val="24"/>
        </w:rPr>
        <w:t xml:space="preserve"> </w:t>
      </w:r>
      <w:r w:rsidRPr="00DA7D7A">
        <w:rPr>
          <w:rFonts w:ascii="Times New Roman" w:eastAsia="標楷體" w:hAnsi="Times New Roman" w:cs="Times New Roman"/>
          <w:szCs w:val="24"/>
        </w:rPr>
        <w:t xml:space="preserve">ecological awareness conservation, to promote friendly environment considered river structures, but traditional structures only considered structures of security, had a serious impact on the ecology. In this study, indoor channel experiment, observed groundsill of permeable and impermeability for local scour differences, Discussion on flow through two kinds of groundsill generated flow conditions and erosion. It was found impervious groundsill will produce darker brush scouring of the foundation, while the permeability </w:t>
      </w:r>
      <w:r w:rsidRPr="00DA7D7A">
        <w:rPr>
          <w:rFonts w:ascii="Times New Roman" w:eastAsia="標楷體" w:hAnsi="Times New Roman" w:cs="Times New Roman"/>
          <w:szCs w:val="24"/>
        </w:rPr>
        <w:lastRenderedPageBreak/>
        <w:t>groundsills were relatively minor. The main reason was when flows through the permeability groundsill will produce penetrating flow stream and overflow, Water fall to reduce, it reduced for groundsill of erosion damage.</w:t>
      </w:r>
    </w:p>
    <w:p w:rsidR="00DA7D7A" w:rsidRPr="00703867" w:rsidRDefault="00703867" w:rsidP="00194DE0">
      <w:pPr>
        <w:autoSpaceDE w:val="0"/>
        <w:autoSpaceDN w:val="0"/>
        <w:adjustRightInd w:val="0"/>
        <w:spacing w:line="360" w:lineRule="auto"/>
        <w:rPr>
          <w:rFonts w:ascii="Times New Roman" w:eastAsia="標楷體" w:hAnsi="Times New Roman" w:cs="Times New Roman"/>
          <w:szCs w:val="24"/>
        </w:rPr>
      </w:pPr>
      <w:r w:rsidRPr="00703867">
        <w:rPr>
          <w:rFonts w:ascii="Times New Roman" w:eastAsia="標楷體" w:hAnsi="Times New Roman" w:cs="Times New Roman"/>
          <w:b/>
          <w:i/>
          <w:szCs w:val="24"/>
        </w:rPr>
        <w:t>Key Words</w:t>
      </w:r>
      <w:r w:rsidRPr="00703867">
        <w:rPr>
          <w:rFonts w:ascii="Times New Roman" w:eastAsia="標楷體" w:hAnsi="Times New Roman" w:cs="Times New Roman"/>
          <w:szCs w:val="24"/>
        </w:rPr>
        <w:t>: local scour, flow pattern, watertight groundsill, permeable groundsill</w:t>
      </w:r>
      <w:r w:rsidRPr="00703867">
        <w:rPr>
          <w:rFonts w:ascii="Times New Roman" w:eastAsia="標楷體" w:hAnsi="Times New Roman" w:cs="Times New Roman" w:hint="eastAsia"/>
          <w:szCs w:val="24"/>
        </w:rPr>
        <w:t>.</w:t>
      </w:r>
    </w:p>
    <w:p w:rsidR="00194DE0" w:rsidRPr="00143D74" w:rsidRDefault="00194DE0" w:rsidP="0008063A">
      <w:pPr>
        <w:pStyle w:val="a9"/>
        <w:snapToGrid w:val="0"/>
        <w:spacing w:before="120" w:after="120" w:line="360" w:lineRule="auto"/>
        <w:jc w:val="center"/>
        <w:rPr>
          <w:rFonts w:ascii="Times New Roman" w:eastAsia="標楷體" w:hAnsi="Times New Roman" w:cs="Times New Roman"/>
          <w:b/>
          <w:spacing w:val="12"/>
          <w:kern w:val="0"/>
        </w:rPr>
      </w:pPr>
      <w:r w:rsidRPr="00143D74">
        <w:rPr>
          <w:rFonts w:ascii="Times New Roman" w:eastAsia="標楷體" w:hAnsi="標楷體" w:cs="Times New Roman"/>
          <w:b/>
          <w:spacing w:val="12"/>
          <w:kern w:val="0"/>
        </w:rPr>
        <w:t>一、前言</w:t>
      </w:r>
    </w:p>
    <w:p w:rsidR="007E3D0F" w:rsidRDefault="007E3D0F" w:rsidP="007E3D0F">
      <w:pPr>
        <w:autoSpaceDE w:val="0"/>
        <w:autoSpaceDN w:val="0"/>
        <w:adjustRightInd w:val="0"/>
        <w:spacing w:line="360" w:lineRule="auto"/>
        <w:ind w:firstLineChars="200" w:firstLine="480"/>
        <w:rPr>
          <w:rFonts w:ascii="Times New Roman" w:eastAsia="標楷體" w:hAnsi="標楷體" w:cs="Times New Roman"/>
        </w:rPr>
      </w:pPr>
      <w:r w:rsidRPr="007E3D0F">
        <w:rPr>
          <w:rFonts w:ascii="Times New Roman" w:eastAsia="標楷體" w:hAnsi="標楷體" w:cs="Times New Roman" w:hint="eastAsia"/>
        </w:rPr>
        <w:t>台灣坡</w:t>
      </w:r>
      <w:proofErr w:type="gramStart"/>
      <w:r w:rsidRPr="007E3D0F">
        <w:rPr>
          <w:rFonts w:ascii="Times New Roman" w:eastAsia="標楷體" w:hAnsi="標楷體" w:cs="Times New Roman" w:hint="eastAsia"/>
        </w:rPr>
        <w:t>陡流急</w:t>
      </w:r>
      <w:proofErr w:type="gramEnd"/>
      <w:r w:rsidRPr="007E3D0F">
        <w:rPr>
          <w:rFonts w:ascii="Times New Roman" w:eastAsia="標楷體" w:hAnsi="標楷體" w:cs="Times New Roman" w:hint="eastAsia"/>
        </w:rPr>
        <w:t>，洪峰期間河床沖淤變化激烈。為穩定河床，常以固床工來穩定河床高層，當水流經過固床工時，對固床工下游產生局部沖刷。台灣早期河川整治主要以安全為考量，剛性工法較柔性工法的強度高，所以目前台灣河工結構物的建材多數都是混泥土構造物等剛性材料，然而這些沒有考慮生態環境的剛性工法，對於自然環境帶來不小的負擔。近年來生態保育意識抬頭，開始提倡必須把生態環境納入考量的範圍，而不再只考量到安全性。柔性工法即是一種把當地生態環境納入考量，多加利用現地材料進行施工</w:t>
      </w:r>
      <w:r w:rsidR="002B103F">
        <w:rPr>
          <w:rFonts w:ascii="Times New Roman" w:eastAsia="標楷體" w:hAnsi="標楷體" w:cs="Times New Roman" w:hint="eastAsia"/>
        </w:rPr>
        <w:t>，例如</w:t>
      </w:r>
      <w:proofErr w:type="gramStart"/>
      <w:r w:rsidR="002B103F">
        <w:rPr>
          <w:rFonts w:ascii="Times New Roman" w:eastAsia="標楷體" w:hAnsi="標楷體" w:cs="Times New Roman" w:hint="eastAsia"/>
        </w:rPr>
        <w:t>鋼柵石籠</w:t>
      </w:r>
      <w:proofErr w:type="gramEnd"/>
      <w:r w:rsidR="002B103F">
        <w:rPr>
          <w:rFonts w:ascii="Times New Roman" w:eastAsia="標楷體" w:hAnsi="標楷體" w:cs="Times New Roman" w:hint="eastAsia"/>
        </w:rPr>
        <w:t>(</w:t>
      </w:r>
      <w:r w:rsidR="002B103F">
        <w:rPr>
          <w:rFonts w:ascii="Times New Roman" w:eastAsia="標楷體" w:hAnsi="標楷體" w:cs="Times New Roman" w:hint="eastAsia"/>
        </w:rPr>
        <w:t>表</w:t>
      </w:r>
      <w:r w:rsidR="002B103F">
        <w:rPr>
          <w:rFonts w:ascii="Times New Roman" w:eastAsia="標楷體" w:hAnsi="標楷體" w:cs="Times New Roman" w:hint="eastAsia"/>
        </w:rPr>
        <w:t>1</w:t>
      </w:r>
      <w:r w:rsidR="00A82016">
        <w:rPr>
          <w:rFonts w:ascii="Times New Roman" w:eastAsia="標楷體" w:hAnsi="標楷體" w:cs="Times New Roman" w:hint="eastAsia"/>
        </w:rPr>
        <w:t>)</w:t>
      </w:r>
      <w:r w:rsidRPr="007E3D0F">
        <w:rPr>
          <w:rFonts w:ascii="Times New Roman" w:eastAsia="標楷體" w:hAnsi="標楷體" w:cs="Times New Roman" w:hint="eastAsia"/>
        </w:rPr>
        <w:t>，</w:t>
      </w:r>
      <w:r w:rsidR="00DA35B4">
        <w:rPr>
          <w:rFonts w:ascii="Times New Roman" w:eastAsia="標楷體" w:hAnsi="標楷體" w:cs="Times New Roman" w:hint="eastAsia"/>
        </w:rPr>
        <w:t>即為合當地特有條件</w:t>
      </w:r>
      <w:r w:rsidRPr="007E3D0F">
        <w:rPr>
          <w:rFonts w:ascii="Times New Roman" w:eastAsia="標楷體" w:hAnsi="標楷體" w:cs="Times New Roman" w:hint="eastAsia"/>
        </w:rPr>
        <w:t>的一種工程方法，</w:t>
      </w:r>
      <w:r w:rsidR="00DA35B4">
        <w:rPr>
          <w:rFonts w:ascii="Times New Roman" w:eastAsia="標楷體" w:hAnsi="標楷體" w:cs="Times New Roman" w:hint="eastAsia"/>
        </w:rPr>
        <w:t>強調永續利用與</w:t>
      </w:r>
      <w:r w:rsidRPr="007E3D0F">
        <w:rPr>
          <w:rFonts w:ascii="Times New Roman" w:eastAsia="標楷體" w:hAnsi="標楷體" w:cs="Times New Roman" w:hint="eastAsia"/>
        </w:rPr>
        <w:t>減少對自然資源的破壞與浪費。</w:t>
      </w:r>
    </w:p>
    <w:p w:rsidR="00194DE0" w:rsidRDefault="007E3D0F" w:rsidP="007E3D0F">
      <w:pPr>
        <w:autoSpaceDE w:val="0"/>
        <w:autoSpaceDN w:val="0"/>
        <w:adjustRightInd w:val="0"/>
        <w:spacing w:line="360" w:lineRule="auto"/>
        <w:ind w:firstLineChars="200" w:firstLine="480"/>
        <w:rPr>
          <w:rFonts w:ascii="Times New Roman" w:eastAsia="標楷體" w:hAnsi="標楷體" w:cs="Times New Roman"/>
        </w:rPr>
      </w:pPr>
      <w:r w:rsidRPr="007E3D0F">
        <w:rPr>
          <w:rFonts w:ascii="Times New Roman" w:eastAsia="標楷體" w:hAnsi="標楷體" w:cs="Times New Roman" w:hint="eastAsia"/>
        </w:rPr>
        <w:t>有鑒於上述，本研究參照大甲溪台一線橋</w:t>
      </w:r>
      <w:proofErr w:type="gramStart"/>
      <w:r w:rsidRPr="007E3D0F">
        <w:rPr>
          <w:rFonts w:ascii="Times New Roman" w:eastAsia="標楷體" w:hAnsi="標楷體" w:cs="Times New Roman" w:hint="eastAsia"/>
        </w:rPr>
        <w:t>段面之河</w:t>
      </w:r>
      <w:proofErr w:type="gramEnd"/>
      <w:r w:rsidRPr="007E3D0F">
        <w:rPr>
          <w:rFonts w:ascii="Times New Roman" w:eastAsia="標楷體" w:hAnsi="標楷體" w:cs="Times New Roman" w:hint="eastAsia"/>
        </w:rPr>
        <w:t>段條件，來</w:t>
      </w:r>
      <w:proofErr w:type="gramStart"/>
      <w:r w:rsidRPr="007E3D0F">
        <w:rPr>
          <w:rFonts w:ascii="Times New Roman" w:eastAsia="標楷體" w:hAnsi="標楷體" w:cs="Times New Roman" w:hint="eastAsia"/>
        </w:rPr>
        <w:t>設計渠槽實驗</w:t>
      </w:r>
      <w:proofErr w:type="gramEnd"/>
      <w:r w:rsidRPr="007E3D0F">
        <w:rPr>
          <w:rFonts w:ascii="Times New Roman" w:eastAsia="標楷體" w:hAnsi="標楷體" w:cs="Times New Roman" w:hint="eastAsia"/>
        </w:rPr>
        <w:t>的相關材料及規格，模擬水流流經透水</w:t>
      </w:r>
      <w:r w:rsidR="00DA35B4">
        <w:rPr>
          <w:rFonts w:ascii="Times New Roman" w:eastAsia="標楷體" w:hAnsi="標楷體" w:cs="Times New Roman" w:hint="eastAsia"/>
        </w:rPr>
        <w:t>與</w:t>
      </w:r>
      <w:proofErr w:type="gramStart"/>
      <w:r w:rsidR="00DA35B4">
        <w:rPr>
          <w:rFonts w:ascii="Times New Roman" w:eastAsia="標楷體" w:hAnsi="標楷體" w:cs="Times New Roman" w:hint="eastAsia"/>
        </w:rPr>
        <w:t>不</w:t>
      </w:r>
      <w:proofErr w:type="gramEnd"/>
      <w:r w:rsidR="00DA35B4">
        <w:rPr>
          <w:rFonts w:ascii="Times New Roman" w:eastAsia="標楷體" w:hAnsi="標楷體" w:cs="Times New Roman" w:hint="eastAsia"/>
        </w:rPr>
        <w:t>透水</w:t>
      </w:r>
      <w:r w:rsidRPr="007E3D0F">
        <w:rPr>
          <w:rFonts w:ascii="Times New Roman" w:eastAsia="標楷體" w:hAnsi="標楷體" w:cs="Times New Roman" w:hint="eastAsia"/>
        </w:rPr>
        <w:t>性固</w:t>
      </w:r>
      <w:proofErr w:type="gramStart"/>
      <w:r w:rsidRPr="007E3D0F">
        <w:rPr>
          <w:rFonts w:ascii="Times New Roman" w:eastAsia="標楷體" w:hAnsi="標楷體" w:cs="Times New Roman" w:hint="eastAsia"/>
        </w:rPr>
        <w:t>床</w:t>
      </w:r>
      <w:r w:rsidR="00DA35B4">
        <w:rPr>
          <w:rFonts w:ascii="Times New Roman" w:eastAsia="標楷體" w:hAnsi="標楷體" w:cs="Times New Roman" w:hint="eastAsia"/>
        </w:rPr>
        <w:t>工後之</w:t>
      </w:r>
      <w:proofErr w:type="gramEnd"/>
      <w:r w:rsidR="00DA35B4">
        <w:rPr>
          <w:rFonts w:ascii="Times New Roman" w:eastAsia="標楷體" w:hAnsi="標楷體" w:cs="Times New Roman" w:hint="eastAsia"/>
        </w:rPr>
        <w:t>沖刷現象，主要觀察其沖刷坑及流</w:t>
      </w:r>
      <w:proofErr w:type="gramStart"/>
      <w:r w:rsidR="00DA35B4">
        <w:rPr>
          <w:rFonts w:ascii="Times New Roman" w:eastAsia="標楷體" w:hAnsi="標楷體" w:cs="Times New Roman" w:hint="eastAsia"/>
        </w:rPr>
        <w:t>況</w:t>
      </w:r>
      <w:proofErr w:type="gramEnd"/>
      <w:r w:rsidR="00DA35B4">
        <w:rPr>
          <w:rFonts w:ascii="Times New Roman" w:eastAsia="標楷體" w:hAnsi="標楷體" w:cs="Times New Roman" w:hint="eastAsia"/>
        </w:rPr>
        <w:t>隨著不同流量下之發展特性</w:t>
      </w:r>
      <w:r w:rsidRPr="007E3D0F">
        <w:rPr>
          <w:rFonts w:ascii="Times New Roman" w:eastAsia="標楷體" w:hAnsi="標楷體" w:cs="Times New Roman" w:hint="eastAsia"/>
        </w:rPr>
        <w:t>。期許研究成果能有助於未來設計河川</w:t>
      </w:r>
      <w:proofErr w:type="gramStart"/>
      <w:r w:rsidRPr="007E3D0F">
        <w:rPr>
          <w:rFonts w:ascii="Times New Roman" w:eastAsia="標楷體" w:hAnsi="標楷體" w:cs="Times New Roman" w:hint="eastAsia"/>
        </w:rPr>
        <w:t>構造物時</w:t>
      </w:r>
      <w:proofErr w:type="gramEnd"/>
      <w:r w:rsidRPr="007E3D0F">
        <w:rPr>
          <w:rFonts w:ascii="Times New Roman" w:eastAsia="標楷體" w:hAnsi="標楷體" w:cs="Times New Roman" w:hint="eastAsia"/>
        </w:rPr>
        <w:t>，幫助了解</w:t>
      </w:r>
      <w:r w:rsidR="00DA35B4">
        <w:rPr>
          <w:rFonts w:ascii="Times New Roman" w:eastAsia="標楷體" w:hAnsi="標楷體" w:cs="Times New Roman" w:hint="eastAsia"/>
        </w:rPr>
        <w:t>不同類型</w:t>
      </w:r>
      <w:r w:rsidRPr="007E3D0F">
        <w:rPr>
          <w:rFonts w:ascii="Times New Roman" w:eastAsia="標楷體" w:hAnsi="標楷體" w:cs="Times New Roman" w:hint="eastAsia"/>
        </w:rPr>
        <w:t>固床工下游的沖刷狀況</w:t>
      </w:r>
      <w:r w:rsidR="00DA35B4">
        <w:rPr>
          <w:rFonts w:ascii="Times New Roman" w:eastAsia="標楷體" w:hAnsi="標楷體" w:cs="Times New Roman" w:hint="eastAsia"/>
        </w:rPr>
        <w:t>，以進而</w:t>
      </w:r>
      <w:r w:rsidRPr="007E3D0F">
        <w:rPr>
          <w:rFonts w:ascii="Times New Roman" w:eastAsia="標楷體" w:hAnsi="標楷體" w:cs="Times New Roman" w:hint="eastAsia"/>
        </w:rPr>
        <w:t>預防甚至改善問題。</w:t>
      </w:r>
    </w:p>
    <w:p w:rsidR="00AB4430" w:rsidRPr="00A82016" w:rsidRDefault="00AB4430" w:rsidP="00AA2158">
      <w:pPr>
        <w:pStyle w:val="fig"/>
        <w:tabs>
          <w:tab w:val="clear" w:pos="672"/>
          <w:tab w:val="clear" w:pos="840"/>
        </w:tabs>
        <w:spacing w:before="240" w:after="0" w:line="360" w:lineRule="auto"/>
        <w:ind w:left="0" w:firstLineChars="0" w:firstLine="0"/>
        <w:jc w:val="center"/>
        <w:rPr>
          <w:rFonts w:ascii="Times New Roman" w:eastAsia="標楷體" w:hAnsi="標楷體"/>
          <w:b w:val="0"/>
          <w:kern w:val="2"/>
          <w:sz w:val="24"/>
          <w:szCs w:val="22"/>
        </w:rPr>
      </w:pPr>
      <w:bookmarkStart w:id="0" w:name="_Toc417987657"/>
      <w:bookmarkStart w:id="1" w:name="_Toc418034930"/>
      <w:r w:rsidRPr="00A82016">
        <w:rPr>
          <w:rFonts w:ascii="Times New Roman" w:eastAsia="標楷體" w:hAnsi="標楷體" w:hint="eastAsia"/>
          <w:b w:val="0"/>
          <w:kern w:val="2"/>
          <w:sz w:val="24"/>
          <w:szCs w:val="22"/>
        </w:rPr>
        <w:t>表</w:t>
      </w:r>
      <w:r w:rsidRPr="00A82016">
        <w:rPr>
          <w:rFonts w:ascii="Times New Roman" w:eastAsia="標楷體" w:hAnsi="標楷體" w:hint="eastAsia"/>
          <w:b w:val="0"/>
          <w:kern w:val="2"/>
          <w:sz w:val="24"/>
          <w:szCs w:val="22"/>
        </w:rPr>
        <w:t>1</w:t>
      </w:r>
      <w:r w:rsidRPr="00A82016">
        <w:rPr>
          <w:rFonts w:ascii="Times New Roman" w:eastAsia="標楷體" w:hAnsi="標楷體" w:hint="eastAsia"/>
          <w:b w:val="0"/>
          <w:kern w:val="2"/>
          <w:sz w:val="24"/>
          <w:szCs w:val="22"/>
        </w:rPr>
        <w:t>金屬箱籠工程使用和案例</w:t>
      </w:r>
      <w:bookmarkEnd w:id="0"/>
      <w:bookmarkEnd w:id="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46"/>
        <w:gridCol w:w="2646"/>
        <w:gridCol w:w="2646"/>
      </w:tblGrid>
      <w:tr w:rsidR="00AB4430" w:rsidRPr="00A82016" w:rsidTr="002B103F">
        <w:tc>
          <w:tcPr>
            <w:tcW w:w="709" w:type="dxa"/>
            <w:shd w:val="clear" w:color="auto" w:fill="auto"/>
            <w:vAlign w:val="center"/>
          </w:tcPr>
          <w:p w:rsidR="00AB4430" w:rsidRPr="00A82016" w:rsidRDefault="00AB4430" w:rsidP="00DA7D7A">
            <w:pPr>
              <w:adjustRightInd w:val="0"/>
              <w:snapToGrid w:val="0"/>
              <w:spacing w:line="276" w:lineRule="auto"/>
              <w:jc w:val="center"/>
              <w:rPr>
                <w:rFonts w:ascii="Times New Roman" w:eastAsia="標楷體" w:hAnsi="標楷體" w:cs="Times New Roman"/>
              </w:rPr>
            </w:pPr>
            <w:r w:rsidRPr="00A82016">
              <w:rPr>
                <w:rFonts w:ascii="Times New Roman" w:eastAsia="標楷體" w:hAnsi="標楷體" w:cs="Times New Roman" w:hint="eastAsia"/>
              </w:rPr>
              <w:t>位置</w:t>
            </w:r>
          </w:p>
        </w:tc>
        <w:tc>
          <w:tcPr>
            <w:tcW w:w="2646" w:type="dxa"/>
            <w:shd w:val="clear" w:color="auto" w:fill="auto"/>
            <w:vAlign w:val="center"/>
          </w:tcPr>
          <w:p w:rsidR="00AB4430" w:rsidRPr="00A82016" w:rsidRDefault="00AB4430" w:rsidP="00DA7D7A">
            <w:pPr>
              <w:adjustRightInd w:val="0"/>
              <w:snapToGrid w:val="0"/>
              <w:spacing w:line="276" w:lineRule="auto"/>
              <w:jc w:val="center"/>
              <w:rPr>
                <w:rFonts w:ascii="Times New Roman" w:eastAsia="標楷體" w:hAnsi="標楷體" w:cs="Times New Roman"/>
              </w:rPr>
            </w:pPr>
            <w:r w:rsidRPr="00A82016">
              <w:rPr>
                <w:rFonts w:ascii="Times New Roman" w:eastAsia="標楷體" w:hAnsi="標楷體" w:cs="Times New Roman" w:hint="eastAsia"/>
              </w:rPr>
              <w:t>七腳川溪支流</w:t>
            </w:r>
          </w:p>
        </w:tc>
        <w:tc>
          <w:tcPr>
            <w:tcW w:w="2646" w:type="dxa"/>
            <w:shd w:val="clear" w:color="auto" w:fill="auto"/>
            <w:vAlign w:val="center"/>
          </w:tcPr>
          <w:p w:rsidR="00AB4430" w:rsidRPr="00A82016" w:rsidRDefault="00AB4430" w:rsidP="00DA7D7A">
            <w:pPr>
              <w:adjustRightInd w:val="0"/>
              <w:snapToGrid w:val="0"/>
              <w:spacing w:line="276" w:lineRule="auto"/>
              <w:jc w:val="center"/>
              <w:rPr>
                <w:rFonts w:ascii="Times New Roman" w:eastAsia="標楷體" w:hAnsi="標楷體" w:cs="Times New Roman"/>
              </w:rPr>
            </w:pPr>
            <w:r w:rsidRPr="00A82016">
              <w:rPr>
                <w:rFonts w:ascii="Times New Roman" w:eastAsia="標楷體" w:hAnsi="標楷體" w:cs="Times New Roman" w:hint="eastAsia"/>
              </w:rPr>
              <w:t>坪林</w:t>
            </w:r>
            <w:proofErr w:type="gramStart"/>
            <w:r w:rsidRPr="00A82016">
              <w:rPr>
                <w:rFonts w:ascii="Times New Roman" w:eastAsia="標楷體" w:hAnsi="標楷體" w:cs="Times New Roman" w:hint="eastAsia"/>
              </w:rPr>
              <w:t>大蛇湖溪</w:t>
            </w:r>
            <w:proofErr w:type="gramEnd"/>
          </w:p>
        </w:tc>
        <w:tc>
          <w:tcPr>
            <w:tcW w:w="2646" w:type="dxa"/>
            <w:shd w:val="clear" w:color="auto" w:fill="auto"/>
            <w:vAlign w:val="center"/>
          </w:tcPr>
          <w:p w:rsidR="00AB4430" w:rsidRPr="00A82016" w:rsidRDefault="00AB4430" w:rsidP="00DA7D7A">
            <w:pPr>
              <w:adjustRightInd w:val="0"/>
              <w:snapToGrid w:val="0"/>
              <w:spacing w:line="276" w:lineRule="auto"/>
              <w:jc w:val="center"/>
              <w:rPr>
                <w:rFonts w:ascii="Times New Roman" w:eastAsia="標楷體" w:hAnsi="標楷體" w:cs="Times New Roman"/>
              </w:rPr>
            </w:pPr>
            <w:r w:rsidRPr="00A82016">
              <w:rPr>
                <w:rFonts w:ascii="Times New Roman" w:eastAsia="標楷體" w:hAnsi="標楷體" w:cs="Times New Roman" w:hint="eastAsia"/>
              </w:rPr>
              <w:t>九岸溪南坑</w:t>
            </w:r>
          </w:p>
        </w:tc>
      </w:tr>
      <w:tr w:rsidR="00AB4430" w:rsidRPr="00A82016" w:rsidTr="002B103F">
        <w:tc>
          <w:tcPr>
            <w:tcW w:w="709" w:type="dxa"/>
            <w:shd w:val="clear" w:color="auto" w:fill="auto"/>
            <w:vAlign w:val="center"/>
          </w:tcPr>
          <w:p w:rsidR="00AB4430" w:rsidRPr="00A82016" w:rsidRDefault="00AB4430" w:rsidP="00DA7D7A">
            <w:pPr>
              <w:adjustRightInd w:val="0"/>
              <w:snapToGrid w:val="0"/>
              <w:spacing w:line="276" w:lineRule="auto"/>
              <w:jc w:val="center"/>
              <w:rPr>
                <w:rFonts w:ascii="Times New Roman" w:eastAsia="標楷體" w:hAnsi="標楷體" w:cs="Times New Roman"/>
              </w:rPr>
            </w:pPr>
            <w:r w:rsidRPr="00A82016">
              <w:rPr>
                <w:rFonts w:ascii="Times New Roman" w:eastAsia="標楷體" w:hAnsi="標楷體" w:cs="Times New Roman" w:hint="eastAsia"/>
              </w:rPr>
              <w:t>工程方法</w:t>
            </w:r>
          </w:p>
        </w:tc>
        <w:tc>
          <w:tcPr>
            <w:tcW w:w="2646" w:type="dxa"/>
            <w:shd w:val="clear" w:color="auto" w:fill="auto"/>
            <w:vAlign w:val="center"/>
          </w:tcPr>
          <w:p w:rsidR="00AB4430" w:rsidRPr="00A82016" w:rsidRDefault="00AB4430" w:rsidP="00DA7D7A">
            <w:pPr>
              <w:adjustRightInd w:val="0"/>
              <w:snapToGrid w:val="0"/>
              <w:spacing w:line="276" w:lineRule="auto"/>
              <w:jc w:val="both"/>
              <w:rPr>
                <w:rFonts w:ascii="Times New Roman" w:eastAsia="標楷體" w:hAnsi="標楷體" w:cs="Times New Roman"/>
              </w:rPr>
            </w:pPr>
            <w:r w:rsidRPr="00A82016">
              <w:rPr>
                <w:rFonts w:ascii="Times New Roman" w:eastAsia="標楷體" w:hAnsi="標楷體" w:cs="Times New Roman" w:hint="eastAsia"/>
              </w:rPr>
              <w:t>以三層</w:t>
            </w:r>
            <w:proofErr w:type="gramStart"/>
            <w:r w:rsidRPr="00A82016">
              <w:rPr>
                <w:rFonts w:ascii="Times New Roman" w:eastAsia="標楷體" w:hAnsi="標楷體" w:cs="Times New Roman" w:hint="eastAsia"/>
              </w:rPr>
              <w:t>鋼柵石籠為</w:t>
            </w:r>
            <w:proofErr w:type="gramEnd"/>
            <w:r w:rsidRPr="00A82016">
              <w:rPr>
                <w:rFonts w:ascii="Times New Roman" w:eastAsia="標楷體" w:hAnsi="標楷體" w:cs="Times New Roman" w:hint="eastAsia"/>
              </w:rPr>
              <w:t>護岸，基礎為混凝土，內填卵石，頂面</w:t>
            </w:r>
            <w:proofErr w:type="gramStart"/>
            <w:r w:rsidRPr="00A82016">
              <w:rPr>
                <w:rFonts w:ascii="Times New Roman" w:eastAsia="標楷體" w:hAnsi="標楷體" w:cs="Times New Roman" w:hint="eastAsia"/>
              </w:rPr>
              <w:t>填土植生</w:t>
            </w:r>
            <w:proofErr w:type="gramEnd"/>
            <w:r w:rsidRPr="00A82016">
              <w:rPr>
                <w:rFonts w:ascii="Times New Roman" w:eastAsia="標楷體" w:hAnsi="標楷體" w:cs="Times New Roman" w:hint="eastAsia"/>
              </w:rPr>
              <w:t>綠化。</w:t>
            </w:r>
          </w:p>
        </w:tc>
        <w:tc>
          <w:tcPr>
            <w:tcW w:w="2646" w:type="dxa"/>
            <w:shd w:val="clear" w:color="auto" w:fill="auto"/>
            <w:vAlign w:val="center"/>
          </w:tcPr>
          <w:p w:rsidR="00AB4430" w:rsidRPr="00A82016" w:rsidRDefault="00AB4430" w:rsidP="00DA7D7A">
            <w:pPr>
              <w:adjustRightInd w:val="0"/>
              <w:snapToGrid w:val="0"/>
              <w:spacing w:line="276" w:lineRule="auto"/>
              <w:jc w:val="both"/>
              <w:rPr>
                <w:rFonts w:ascii="Times New Roman" w:eastAsia="標楷體" w:hAnsi="標楷體" w:cs="Times New Roman"/>
              </w:rPr>
            </w:pPr>
            <w:r w:rsidRPr="00A82016">
              <w:rPr>
                <w:rFonts w:ascii="Times New Roman" w:eastAsia="標楷體" w:hAnsi="標楷體" w:cs="Times New Roman" w:hint="eastAsia"/>
              </w:rPr>
              <w:t>以三層</w:t>
            </w:r>
            <w:proofErr w:type="gramStart"/>
            <w:r w:rsidRPr="00A82016">
              <w:rPr>
                <w:rFonts w:ascii="Times New Roman" w:eastAsia="標楷體" w:hAnsi="標楷體" w:cs="Times New Roman" w:hint="eastAsia"/>
              </w:rPr>
              <w:t>鋼柵石籠疊砌做</w:t>
            </w:r>
            <w:proofErr w:type="gramEnd"/>
            <w:r w:rsidRPr="00A82016">
              <w:rPr>
                <w:rFonts w:ascii="Times New Roman" w:eastAsia="標楷體" w:hAnsi="標楷體" w:cs="Times New Roman" w:hint="eastAsia"/>
              </w:rPr>
              <w:t>兩側護岸，卵塊石</w:t>
            </w:r>
            <w:proofErr w:type="gramStart"/>
            <w:r w:rsidRPr="00A82016">
              <w:rPr>
                <w:rFonts w:ascii="Times New Roman" w:eastAsia="標楷體" w:hAnsi="標楷體" w:cs="Times New Roman" w:hint="eastAsia"/>
              </w:rPr>
              <w:t>舖</w:t>
            </w:r>
            <w:proofErr w:type="gramEnd"/>
            <w:r w:rsidRPr="00A82016">
              <w:rPr>
                <w:rFonts w:ascii="Times New Roman" w:eastAsia="標楷體" w:hAnsi="標楷體" w:cs="Times New Roman" w:hint="eastAsia"/>
              </w:rPr>
              <w:t>底基礎，</w:t>
            </w:r>
            <w:proofErr w:type="gramStart"/>
            <w:r w:rsidRPr="00A82016">
              <w:rPr>
                <w:rFonts w:ascii="Times New Roman" w:eastAsia="標楷體" w:hAnsi="標楷體" w:cs="Times New Roman" w:hint="eastAsia"/>
              </w:rPr>
              <w:t>鋼柵石籠</w:t>
            </w:r>
            <w:proofErr w:type="gramEnd"/>
            <w:r w:rsidRPr="00A82016">
              <w:rPr>
                <w:rFonts w:ascii="Times New Roman" w:eastAsia="標楷體" w:hAnsi="標楷體" w:cs="Times New Roman" w:hint="eastAsia"/>
              </w:rPr>
              <w:t>丁壩保護基礎。</w:t>
            </w:r>
          </w:p>
        </w:tc>
        <w:tc>
          <w:tcPr>
            <w:tcW w:w="2646" w:type="dxa"/>
            <w:shd w:val="clear" w:color="auto" w:fill="auto"/>
          </w:tcPr>
          <w:p w:rsidR="00AB4430" w:rsidRPr="00A82016" w:rsidRDefault="00AB4430" w:rsidP="00DA7D7A">
            <w:pPr>
              <w:adjustRightInd w:val="0"/>
              <w:snapToGrid w:val="0"/>
              <w:spacing w:line="276" w:lineRule="auto"/>
              <w:jc w:val="both"/>
              <w:rPr>
                <w:rFonts w:ascii="Times New Roman" w:eastAsia="標楷體" w:hAnsi="標楷體" w:cs="Times New Roman"/>
              </w:rPr>
            </w:pPr>
            <w:r w:rsidRPr="00A82016">
              <w:rPr>
                <w:rFonts w:ascii="Times New Roman" w:eastAsia="標楷體" w:hAnsi="標楷體" w:cs="Times New Roman" w:hint="eastAsia"/>
              </w:rPr>
              <w:t>以三層</w:t>
            </w:r>
            <w:proofErr w:type="gramStart"/>
            <w:r w:rsidRPr="00A82016">
              <w:rPr>
                <w:rFonts w:ascii="Times New Roman" w:eastAsia="標楷體" w:hAnsi="標楷體" w:cs="Times New Roman" w:hint="eastAsia"/>
              </w:rPr>
              <w:t>鋼柵石籠疊砌為</w:t>
            </w:r>
            <w:proofErr w:type="gramEnd"/>
            <w:r w:rsidRPr="00A82016">
              <w:rPr>
                <w:rFonts w:ascii="Times New Roman" w:eastAsia="標楷體" w:hAnsi="標楷體" w:cs="Times New Roman" w:hint="eastAsia"/>
              </w:rPr>
              <w:t>護岸，卵塊石</w:t>
            </w:r>
            <w:proofErr w:type="gramStart"/>
            <w:r w:rsidRPr="00A82016">
              <w:rPr>
                <w:rFonts w:ascii="Times New Roman" w:eastAsia="標楷體" w:hAnsi="標楷體" w:cs="Times New Roman" w:hint="eastAsia"/>
              </w:rPr>
              <w:t>舖</w:t>
            </w:r>
            <w:proofErr w:type="gramEnd"/>
            <w:r w:rsidRPr="00A82016">
              <w:rPr>
                <w:rFonts w:ascii="Times New Roman" w:eastAsia="標楷體" w:hAnsi="標楷體" w:cs="Times New Roman" w:hint="eastAsia"/>
              </w:rPr>
              <w:t>底基礎，頂面</w:t>
            </w:r>
            <w:proofErr w:type="gramStart"/>
            <w:r w:rsidRPr="00A82016">
              <w:rPr>
                <w:rFonts w:ascii="Times New Roman" w:eastAsia="標楷體" w:hAnsi="標楷體" w:cs="Times New Roman" w:hint="eastAsia"/>
              </w:rPr>
              <w:t>填土植草</w:t>
            </w:r>
            <w:proofErr w:type="gramEnd"/>
            <w:r w:rsidRPr="00A82016">
              <w:rPr>
                <w:rFonts w:ascii="Times New Roman" w:eastAsia="標楷體" w:hAnsi="標楷體" w:cs="Times New Roman" w:hint="eastAsia"/>
              </w:rPr>
              <w:t>。</w:t>
            </w:r>
          </w:p>
        </w:tc>
      </w:tr>
      <w:tr w:rsidR="00AB4430" w:rsidRPr="00A82016" w:rsidTr="00DA7D7A">
        <w:trPr>
          <w:trHeight w:val="1833"/>
        </w:trPr>
        <w:tc>
          <w:tcPr>
            <w:tcW w:w="709" w:type="dxa"/>
            <w:shd w:val="clear" w:color="auto" w:fill="auto"/>
            <w:vAlign w:val="center"/>
          </w:tcPr>
          <w:p w:rsidR="00AB4430" w:rsidRPr="00A82016" w:rsidRDefault="00AB4430" w:rsidP="00DA7D7A">
            <w:pPr>
              <w:adjustRightInd w:val="0"/>
              <w:snapToGrid w:val="0"/>
              <w:spacing w:line="276" w:lineRule="auto"/>
              <w:jc w:val="center"/>
              <w:rPr>
                <w:rFonts w:ascii="Times New Roman" w:eastAsia="標楷體" w:hAnsi="標楷體" w:cs="Times New Roman"/>
              </w:rPr>
            </w:pPr>
            <w:r w:rsidRPr="00A82016">
              <w:rPr>
                <w:rFonts w:ascii="Times New Roman" w:eastAsia="標楷體" w:hAnsi="標楷體" w:cs="Times New Roman" w:hint="eastAsia"/>
              </w:rPr>
              <w:t>圖片</w:t>
            </w:r>
          </w:p>
        </w:tc>
        <w:tc>
          <w:tcPr>
            <w:tcW w:w="2646" w:type="dxa"/>
            <w:shd w:val="clear" w:color="auto" w:fill="auto"/>
            <w:vAlign w:val="center"/>
          </w:tcPr>
          <w:p w:rsidR="00AB4430" w:rsidRPr="00A82016" w:rsidRDefault="00AB4430" w:rsidP="00DA7D7A">
            <w:pPr>
              <w:adjustRightInd w:val="0"/>
              <w:snapToGrid w:val="0"/>
              <w:spacing w:line="276" w:lineRule="auto"/>
              <w:jc w:val="center"/>
              <w:rPr>
                <w:rFonts w:ascii="Times New Roman" w:eastAsia="標楷體" w:hAnsi="標楷體" w:cs="Times New Roman"/>
              </w:rPr>
            </w:pPr>
            <w:r w:rsidRPr="00A82016">
              <w:rPr>
                <w:rFonts w:ascii="Times New Roman" w:eastAsia="標楷體" w:hAnsi="標楷體" w:cs="Times New Roman"/>
                <w:noProof/>
              </w:rPr>
              <w:drawing>
                <wp:inline distT="0" distB="0" distL="0" distR="0" wp14:anchorId="7F870B43" wp14:editId="7AC8093D">
                  <wp:extent cx="1435691" cy="103031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38275" cy="1032165"/>
                          </a:xfrm>
                          <a:prstGeom prst="rect">
                            <a:avLst/>
                          </a:prstGeom>
                          <a:noFill/>
                          <a:ln>
                            <a:noFill/>
                          </a:ln>
                        </pic:spPr>
                      </pic:pic>
                    </a:graphicData>
                  </a:graphic>
                </wp:inline>
              </w:drawing>
            </w:r>
          </w:p>
        </w:tc>
        <w:tc>
          <w:tcPr>
            <w:tcW w:w="2646" w:type="dxa"/>
            <w:shd w:val="clear" w:color="auto" w:fill="auto"/>
            <w:vAlign w:val="center"/>
          </w:tcPr>
          <w:p w:rsidR="00AB4430" w:rsidRPr="00A82016" w:rsidRDefault="00AB4430" w:rsidP="00DA7D7A">
            <w:pPr>
              <w:adjustRightInd w:val="0"/>
              <w:snapToGrid w:val="0"/>
              <w:spacing w:line="276" w:lineRule="auto"/>
              <w:jc w:val="center"/>
              <w:rPr>
                <w:rFonts w:ascii="Times New Roman" w:eastAsia="標楷體" w:hAnsi="標楷體" w:cs="Times New Roman"/>
              </w:rPr>
            </w:pPr>
            <w:r w:rsidRPr="00A82016">
              <w:rPr>
                <w:rFonts w:ascii="Times New Roman" w:eastAsia="標楷體" w:hAnsi="標楷體" w:cs="Times New Roman"/>
                <w:noProof/>
              </w:rPr>
              <w:drawing>
                <wp:inline distT="0" distB="0" distL="0" distR="0" wp14:anchorId="67176BC2" wp14:editId="088DE266">
                  <wp:extent cx="1448615" cy="1043189"/>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7800" cy="1042602"/>
                          </a:xfrm>
                          <a:prstGeom prst="rect">
                            <a:avLst/>
                          </a:prstGeom>
                          <a:noFill/>
                          <a:ln>
                            <a:noFill/>
                          </a:ln>
                        </pic:spPr>
                      </pic:pic>
                    </a:graphicData>
                  </a:graphic>
                </wp:inline>
              </w:drawing>
            </w:r>
          </w:p>
        </w:tc>
        <w:tc>
          <w:tcPr>
            <w:tcW w:w="2646" w:type="dxa"/>
            <w:shd w:val="clear" w:color="auto" w:fill="auto"/>
            <w:vAlign w:val="center"/>
          </w:tcPr>
          <w:p w:rsidR="00AB4430" w:rsidRPr="00A82016" w:rsidRDefault="00AB4430" w:rsidP="00DA7D7A">
            <w:pPr>
              <w:adjustRightInd w:val="0"/>
              <w:snapToGrid w:val="0"/>
              <w:spacing w:line="276" w:lineRule="auto"/>
              <w:jc w:val="center"/>
              <w:rPr>
                <w:rFonts w:ascii="Times New Roman" w:eastAsia="標楷體" w:hAnsi="標楷體" w:cs="Times New Roman"/>
              </w:rPr>
            </w:pPr>
            <w:r w:rsidRPr="00A82016">
              <w:rPr>
                <w:rFonts w:ascii="Times New Roman" w:eastAsia="標楷體" w:hAnsi="標楷體" w:cs="Times New Roman"/>
                <w:noProof/>
              </w:rPr>
              <w:drawing>
                <wp:inline distT="0" distB="0" distL="0" distR="0" wp14:anchorId="46330C44" wp14:editId="2F6A62CC">
                  <wp:extent cx="1448350" cy="1010991"/>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47800" cy="1010607"/>
                          </a:xfrm>
                          <a:prstGeom prst="rect">
                            <a:avLst/>
                          </a:prstGeom>
                          <a:noFill/>
                          <a:ln>
                            <a:noFill/>
                          </a:ln>
                        </pic:spPr>
                      </pic:pic>
                    </a:graphicData>
                  </a:graphic>
                </wp:inline>
              </w:drawing>
            </w:r>
          </w:p>
        </w:tc>
      </w:tr>
    </w:tbl>
    <w:p w:rsidR="00FD3164" w:rsidRPr="00143D74" w:rsidRDefault="00FD3164" w:rsidP="00FD3164">
      <w:pPr>
        <w:pStyle w:val="a9"/>
        <w:snapToGrid w:val="0"/>
        <w:spacing w:before="120" w:after="120" w:line="360" w:lineRule="auto"/>
        <w:jc w:val="center"/>
        <w:rPr>
          <w:rFonts w:ascii="Times New Roman" w:eastAsia="標楷體" w:hAnsi="Times New Roman" w:cs="Times New Roman"/>
          <w:b/>
          <w:spacing w:val="12"/>
          <w:kern w:val="0"/>
        </w:rPr>
      </w:pPr>
      <w:r w:rsidRPr="00143D74">
        <w:rPr>
          <w:rFonts w:ascii="Times New Roman" w:eastAsia="標楷體" w:hAnsi="標楷體" w:cs="Times New Roman"/>
          <w:b/>
          <w:spacing w:val="12"/>
          <w:kern w:val="0"/>
        </w:rPr>
        <w:lastRenderedPageBreak/>
        <w:t>二、研究內容及方法</w:t>
      </w:r>
    </w:p>
    <w:p w:rsidR="006F2F39" w:rsidRDefault="002B103F" w:rsidP="00962145">
      <w:pPr>
        <w:autoSpaceDE w:val="0"/>
        <w:autoSpaceDN w:val="0"/>
        <w:adjustRightInd w:val="0"/>
        <w:spacing w:line="360" w:lineRule="auto"/>
        <w:jc w:val="both"/>
        <w:rPr>
          <w:rFonts w:ascii="Times New Roman" w:eastAsia="標楷體" w:hAnsi="標楷體" w:cs="Times New Roman"/>
        </w:rPr>
      </w:pPr>
      <w:r>
        <w:rPr>
          <w:rFonts w:ascii="Times New Roman" w:eastAsia="標楷體" w:hAnsi="標楷體" w:cs="Times New Roman" w:hint="eastAsia"/>
          <w:b/>
        </w:rPr>
        <w:t xml:space="preserve">    </w:t>
      </w:r>
      <w:r w:rsidRPr="002B103F">
        <w:rPr>
          <w:rFonts w:ascii="Times New Roman" w:eastAsia="標楷體" w:hAnsi="標楷體" w:cs="Times New Roman" w:hint="eastAsia"/>
        </w:rPr>
        <w:t>針對透水性</w:t>
      </w:r>
      <w:r w:rsidR="00DA35B4">
        <w:rPr>
          <w:rFonts w:ascii="Times New Roman" w:eastAsia="標楷體" w:hAnsi="標楷體" w:cs="Times New Roman" w:hint="eastAsia"/>
        </w:rPr>
        <w:t>與非透水性</w:t>
      </w:r>
      <w:r w:rsidRPr="002B103F">
        <w:rPr>
          <w:rFonts w:ascii="Times New Roman" w:eastAsia="標楷體" w:hAnsi="標楷體" w:cs="Times New Roman" w:hint="eastAsia"/>
        </w:rPr>
        <w:t>固床工之沖刷差異，</w:t>
      </w:r>
      <w:r w:rsidR="00DA35B4">
        <w:rPr>
          <w:rFonts w:ascii="Times New Roman" w:eastAsia="標楷體" w:hAnsi="標楷體" w:cs="Times New Roman" w:hint="eastAsia"/>
        </w:rPr>
        <w:t>本研究</w:t>
      </w:r>
      <w:r w:rsidRPr="002B103F">
        <w:rPr>
          <w:rFonts w:ascii="Times New Roman" w:eastAsia="標楷體" w:hAnsi="標楷體" w:cs="Times New Roman" w:hint="eastAsia"/>
        </w:rPr>
        <w:t>分別進行了現場勘查</w:t>
      </w:r>
      <w:proofErr w:type="gramStart"/>
      <w:r w:rsidRPr="002B103F">
        <w:rPr>
          <w:rFonts w:ascii="Times New Roman" w:eastAsia="標楷體" w:hAnsi="標楷體" w:cs="Times New Roman" w:hint="eastAsia"/>
        </w:rPr>
        <w:t>及渠槽</w:t>
      </w:r>
      <w:proofErr w:type="gramEnd"/>
      <w:r w:rsidRPr="002B103F">
        <w:rPr>
          <w:rFonts w:ascii="Times New Roman" w:eastAsia="標楷體" w:hAnsi="標楷體" w:cs="Times New Roman" w:hint="eastAsia"/>
        </w:rPr>
        <w:t>實驗。現場勘查主要目的在於觀察量測</w:t>
      </w:r>
      <w:r w:rsidR="00DA35B4">
        <w:rPr>
          <w:rFonts w:ascii="Times New Roman" w:eastAsia="標楷體" w:hAnsi="標楷體" w:cs="Times New Roman" w:hint="eastAsia"/>
        </w:rPr>
        <w:t>不同</w:t>
      </w:r>
      <w:r w:rsidRPr="002B103F">
        <w:rPr>
          <w:rFonts w:ascii="Times New Roman" w:eastAsia="標楷體" w:hAnsi="標楷體" w:cs="Times New Roman" w:hint="eastAsia"/>
        </w:rPr>
        <w:t>固床工於現場產生的</w:t>
      </w:r>
      <w:r w:rsidR="006F2F39">
        <w:rPr>
          <w:rFonts w:ascii="Times New Roman" w:eastAsia="標楷體" w:hAnsi="標楷體" w:cs="Times New Roman" w:hint="eastAsia"/>
        </w:rPr>
        <w:t>基礎點沖刷之差異</w:t>
      </w:r>
      <w:r w:rsidRPr="002B103F">
        <w:rPr>
          <w:rFonts w:ascii="Times New Roman" w:eastAsia="標楷體" w:hAnsi="標楷體" w:cs="Times New Roman" w:hint="eastAsia"/>
        </w:rPr>
        <w:t>；</w:t>
      </w:r>
      <w:proofErr w:type="gramStart"/>
      <w:r w:rsidRPr="002B103F">
        <w:rPr>
          <w:rFonts w:ascii="Times New Roman" w:eastAsia="標楷體" w:hAnsi="標楷體" w:cs="Times New Roman" w:hint="eastAsia"/>
        </w:rPr>
        <w:t>渠槽實驗</w:t>
      </w:r>
      <w:proofErr w:type="gramEnd"/>
      <w:r w:rsidRPr="002B103F">
        <w:rPr>
          <w:rFonts w:ascii="Times New Roman" w:eastAsia="標楷體" w:hAnsi="標楷體" w:cs="Times New Roman" w:hint="eastAsia"/>
        </w:rPr>
        <w:t>是為了在有效觀察下，瞭解不</w:t>
      </w:r>
      <w:proofErr w:type="gramStart"/>
      <w:r w:rsidRPr="002B103F">
        <w:rPr>
          <w:rFonts w:ascii="Times New Roman" w:eastAsia="標楷體" w:hAnsi="標楷體" w:cs="Times New Roman" w:hint="eastAsia"/>
        </w:rPr>
        <w:t>透水固床</w:t>
      </w:r>
      <w:proofErr w:type="gramEnd"/>
      <w:r w:rsidRPr="002B103F">
        <w:rPr>
          <w:rFonts w:ascii="Times New Roman" w:eastAsia="標楷體" w:hAnsi="標楷體" w:cs="Times New Roman" w:hint="eastAsia"/>
        </w:rPr>
        <w:t>工和透水性固床工</w:t>
      </w:r>
      <w:r w:rsidR="00DA35B4">
        <w:rPr>
          <w:rFonts w:ascii="Times New Roman" w:eastAsia="標楷體" w:hAnsi="標楷體" w:cs="Times New Roman" w:hint="eastAsia"/>
        </w:rPr>
        <w:t>，於洪水事件</w:t>
      </w:r>
      <w:r w:rsidRPr="002B103F">
        <w:rPr>
          <w:rFonts w:ascii="Times New Roman" w:eastAsia="標楷體" w:hAnsi="標楷體" w:cs="Times New Roman" w:hint="eastAsia"/>
        </w:rPr>
        <w:t>過程可能產生的</w:t>
      </w:r>
      <w:r w:rsidR="006F2F39">
        <w:rPr>
          <w:rFonts w:ascii="Times New Roman" w:eastAsia="標楷體" w:hAnsi="標楷體" w:cs="Times New Roman" w:hint="eastAsia"/>
        </w:rPr>
        <w:t>基礎點沖刷狀況，並比較是否</w:t>
      </w:r>
      <w:r w:rsidR="00DA35B4">
        <w:rPr>
          <w:rFonts w:ascii="Times New Roman" w:eastAsia="標楷體" w:hAnsi="標楷體" w:cs="Times New Roman" w:hint="eastAsia"/>
        </w:rPr>
        <w:t>與</w:t>
      </w:r>
      <w:r w:rsidR="006F2F39">
        <w:rPr>
          <w:rFonts w:ascii="Times New Roman" w:eastAsia="標楷體" w:hAnsi="標楷體" w:cs="Times New Roman" w:hint="eastAsia"/>
        </w:rPr>
        <w:t>現場之狀況</w:t>
      </w:r>
      <w:r w:rsidR="00DA35B4">
        <w:rPr>
          <w:rFonts w:ascii="Times New Roman" w:eastAsia="標楷體" w:hAnsi="標楷體" w:cs="Times New Roman" w:hint="eastAsia"/>
        </w:rPr>
        <w:t>相等</w:t>
      </w:r>
      <w:r w:rsidR="006F2F39">
        <w:rPr>
          <w:rFonts w:ascii="Times New Roman" w:eastAsia="標楷體" w:hAnsi="標楷體" w:cs="Times New Roman" w:hint="eastAsia"/>
        </w:rPr>
        <w:t>。</w:t>
      </w:r>
    </w:p>
    <w:p w:rsidR="008F39D0" w:rsidRPr="008F39D0" w:rsidRDefault="008F39D0" w:rsidP="008F39D0">
      <w:pPr>
        <w:autoSpaceDE w:val="0"/>
        <w:autoSpaceDN w:val="0"/>
        <w:adjustRightInd w:val="0"/>
        <w:spacing w:line="360" w:lineRule="auto"/>
        <w:rPr>
          <w:rFonts w:ascii="Times New Roman" w:eastAsia="標楷體" w:hAnsi="標楷體" w:cs="Times New Roman"/>
          <w:b/>
        </w:rPr>
      </w:pPr>
      <w:r>
        <w:rPr>
          <w:rFonts w:ascii="Times New Roman" w:eastAsia="標楷體" w:hAnsi="標楷體" w:cs="Times New Roman" w:hint="eastAsia"/>
          <w:b/>
        </w:rPr>
        <w:t xml:space="preserve">2-1 </w:t>
      </w:r>
      <w:r w:rsidR="002B103F">
        <w:rPr>
          <w:rFonts w:ascii="Times New Roman" w:eastAsia="標楷體" w:hAnsi="標楷體" w:cs="Times New Roman" w:hint="eastAsia"/>
          <w:b/>
        </w:rPr>
        <w:t>研究區域</w:t>
      </w:r>
    </w:p>
    <w:p w:rsidR="00962145" w:rsidRDefault="002B103F" w:rsidP="00962145">
      <w:pPr>
        <w:overflowPunct w:val="0"/>
        <w:autoSpaceDE w:val="0"/>
        <w:autoSpaceDN w:val="0"/>
        <w:adjustRightInd w:val="0"/>
        <w:spacing w:line="360" w:lineRule="auto"/>
        <w:jc w:val="both"/>
        <w:rPr>
          <w:rFonts w:ascii="Times New Roman" w:eastAsia="標楷體" w:hAnsi="標楷體" w:cs="Times New Roman"/>
        </w:rPr>
      </w:pPr>
      <w:r>
        <w:rPr>
          <w:rFonts w:ascii="Times New Roman" w:eastAsia="標楷體" w:hAnsi="標楷體" w:cs="Times New Roman" w:hint="eastAsia"/>
        </w:rPr>
        <w:t xml:space="preserve">    </w:t>
      </w:r>
      <w:r w:rsidRPr="002B103F">
        <w:rPr>
          <w:rFonts w:ascii="Times New Roman" w:eastAsia="標楷體" w:hAnsi="標楷體" w:cs="Times New Roman" w:hint="eastAsia"/>
        </w:rPr>
        <w:t>本研究區域為台</w:t>
      </w:r>
      <w:r w:rsidRPr="002B103F">
        <w:rPr>
          <w:rFonts w:ascii="Times New Roman" w:eastAsia="標楷體" w:hAnsi="標楷體" w:cs="Times New Roman"/>
        </w:rPr>
        <w:t>1</w:t>
      </w:r>
      <w:r w:rsidRPr="002B103F">
        <w:rPr>
          <w:rFonts w:ascii="Times New Roman" w:eastAsia="標楷體" w:hAnsi="標楷體" w:cs="Times New Roman" w:hint="eastAsia"/>
        </w:rPr>
        <w:t>線大甲溪橋和</w:t>
      </w:r>
      <w:proofErr w:type="gramStart"/>
      <w:r w:rsidRPr="002B103F">
        <w:rPr>
          <w:rFonts w:ascii="Times New Roman" w:eastAsia="標楷體" w:hAnsi="標楷體" w:cs="Times New Roman" w:hint="eastAsia"/>
        </w:rPr>
        <w:t>潛堰</w:t>
      </w:r>
      <w:proofErr w:type="gramEnd"/>
      <w:r w:rsidRPr="002B103F">
        <w:rPr>
          <w:rFonts w:ascii="Times New Roman" w:eastAsia="標楷體" w:hAnsi="標楷體" w:cs="Times New Roman" w:hint="eastAsia"/>
        </w:rPr>
        <w:t>固</w:t>
      </w:r>
      <w:proofErr w:type="gramStart"/>
      <w:r w:rsidRPr="002B103F">
        <w:rPr>
          <w:rFonts w:ascii="Times New Roman" w:eastAsia="標楷體" w:hAnsi="標楷體" w:cs="Times New Roman" w:hint="eastAsia"/>
        </w:rPr>
        <w:t>床工河段</w:t>
      </w:r>
      <w:proofErr w:type="gramEnd"/>
      <w:r w:rsidRPr="002B103F">
        <w:rPr>
          <w:rFonts w:ascii="Times New Roman" w:eastAsia="標楷體" w:hAnsi="標楷體" w:cs="Times New Roman"/>
        </w:rPr>
        <w:t>(</w:t>
      </w:r>
      <w:r w:rsidRPr="002B103F">
        <w:rPr>
          <w:rFonts w:ascii="Times New Roman" w:eastAsia="標楷體" w:hAnsi="標楷體" w:cs="Times New Roman" w:hint="eastAsia"/>
        </w:rPr>
        <w:t>圖</w:t>
      </w:r>
      <w:r w:rsidR="00962145">
        <w:rPr>
          <w:rFonts w:ascii="Times New Roman" w:eastAsia="標楷體" w:hAnsi="標楷體" w:cs="Times New Roman" w:hint="eastAsia"/>
        </w:rPr>
        <w:t>1</w:t>
      </w:r>
      <w:r w:rsidRPr="002B103F">
        <w:rPr>
          <w:rFonts w:ascii="Times New Roman" w:eastAsia="標楷體" w:hAnsi="標楷體" w:cs="Times New Roman"/>
        </w:rPr>
        <w:t>)</w:t>
      </w:r>
      <w:r w:rsidRPr="002B103F">
        <w:rPr>
          <w:rFonts w:ascii="Times New Roman" w:eastAsia="標楷體" w:hAnsi="標楷體" w:cs="Times New Roman" w:hint="eastAsia"/>
        </w:rPr>
        <w:t>，水流自</w:t>
      </w:r>
      <w:r w:rsidRPr="002B103F">
        <w:rPr>
          <w:rFonts w:ascii="Times New Roman" w:eastAsia="標楷體" w:hAnsi="標楷體" w:cs="Times New Roman"/>
        </w:rPr>
        <w:t>3</w:t>
      </w:r>
      <w:r w:rsidRPr="002B103F">
        <w:rPr>
          <w:rFonts w:ascii="Times New Roman" w:eastAsia="標楷體" w:hAnsi="標楷體" w:cs="Times New Roman" w:hint="eastAsia"/>
        </w:rPr>
        <w:t>號國道跨大甲溪橋，</w:t>
      </w:r>
      <w:proofErr w:type="gramStart"/>
      <w:r w:rsidRPr="002B103F">
        <w:rPr>
          <w:rFonts w:ascii="Times New Roman" w:eastAsia="標楷體" w:hAnsi="標楷體" w:cs="Times New Roman" w:hint="eastAsia"/>
        </w:rPr>
        <w:t>沿彎道蜿蜒斜</w:t>
      </w:r>
      <w:proofErr w:type="gramEnd"/>
      <w:r w:rsidRPr="002B103F">
        <w:rPr>
          <w:rFonts w:ascii="Times New Roman" w:eastAsia="標楷體" w:hAnsi="標楷體" w:cs="Times New Roman" w:hint="eastAsia"/>
        </w:rPr>
        <w:t>向左股</w:t>
      </w:r>
      <w:proofErr w:type="gramStart"/>
      <w:r w:rsidRPr="002B103F">
        <w:rPr>
          <w:rFonts w:ascii="Times New Roman" w:eastAsia="標楷體" w:hAnsi="標楷體" w:cs="Times New Roman" w:hint="eastAsia"/>
        </w:rPr>
        <w:t>凹岸流</w:t>
      </w:r>
      <w:proofErr w:type="gramEnd"/>
      <w:r w:rsidRPr="002B103F">
        <w:rPr>
          <w:rFonts w:ascii="Times New Roman" w:eastAsia="標楷體" w:hAnsi="標楷體" w:cs="Times New Roman" w:hint="eastAsia"/>
        </w:rPr>
        <w:t>路至客庄堤防，</w:t>
      </w:r>
      <w:proofErr w:type="gramStart"/>
      <w:r w:rsidRPr="002B103F">
        <w:rPr>
          <w:rFonts w:ascii="Times New Roman" w:eastAsia="標楷體" w:hAnsi="標楷體" w:cs="Times New Roman" w:hint="eastAsia"/>
        </w:rPr>
        <w:t>射流沿堤段</w:t>
      </w:r>
      <w:proofErr w:type="gramEnd"/>
      <w:r w:rsidRPr="002B103F">
        <w:rPr>
          <w:rFonts w:ascii="Times New Roman" w:eastAsia="標楷體" w:hAnsi="標楷體" w:cs="Times New Roman" w:hint="eastAsia"/>
        </w:rPr>
        <w:t>於台</w:t>
      </w:r>
      <w:r w:rsidRPr="002B103F">
        <w:rPr>
          <w:rFonts w:ascii="Times New Roman" w:eastAsia="標楷體" w:hAnsi="標楷體" w:cs="Times New Roman"/>
        </w:rPr>
        <w:t>1</w:t>
      </w:r>
      <w:r w:rsidRPr="002B103F">
        <w:rPr>
          <w:rFonts w:ascii="Times New Roman" w:eastAsia="標楷體" w:hAnsi="標楷體" w:cs="Times New Roman" w:hint="eastAsia"/>
        </w:rPr>
        <w:t>線大甲溪公路橋前，</w:t>
      </w:r>
      <w:proofErr w:type="gramStart"/>
      <w:r w:rsidRPr="002B103F">
        <w:rPr>
          <w:rFonts w:ascii="Times New Roman" w:eastAsia="標楷體" w:hAnsi="標楷體" w:cs="Times New Roman" w:hint="eastAsia"/>
        </w:rPr>
        <w:t>主流折向大甲溪</w:t>
      </w:r>
      <w:proofErr w:type="gramEnd"/>
      <w:r w:rsidRPr="002B103F">
        <w:rPr>
          <w:rFonts w:ascii="Times New Roman" w:eastAsia="標楷體" w:hAnsi="標楷體" w:cs="Times New Roman" w:hint="eastAsia"/>
        </w:rPr>
        <w:t>公路橋下全斷面之</w:t>
      </w:r>
      <w:proofErr w:type="gramStart"/>
      <w:r w:rsidRPr="002B103F">
        <w:rPr>
          <w:rFonts w:ascii="Times New Roman" w:eastAsia="標楷體" w:hAnsi="標楷體" w:cs="Times New Roman" w:hint="eastAsia"/>
        </w:rPr>
        <w:t>潛堰固</w:t>
      </w:r>
      <w:proofErr w:type="gramEnd"/>
      <w:r w:rsidRPr="002B103F">
        <w:rPr>
          <w:rFonts w:ascii="Times New Roman" w:eastAsia="標楷體" w:hAnsi="標楷體" w:cs="Times New Roman" w:hint="eastAsia"/>
        </w:rPr>
        <w:t>床工。</w:t>
      </w:r>
      <w:proofErr w:type="gramStart"/>
      <w:r w:rsidRPr="002B103F">
        <w:rPr>
          <w:rFonts w:ascii="Times New Roman" w:eastAsia="標楷體" w:hAnsi="標楷體" w:cs="Times New Roman" w:hint="eastAsia"/>
        </w:rPr>
        <w:t>此河段</w:t>
      </w:r>
      <w:proofErr w:type="gramEnd"/>
      <w:r w:rsidRPr="002B103F">
        <w:rPr>
          <w:rFonts w:ascii="Times New Roman" w:eastAsia="標楷體" w:hAnsi="標楷體" w:cs="Times New Roman" w:hint="eastAsia"/>
        </w:rPr>
        <w:t>河床</w:t>
      </w:r>
      <w:proofErr w:type="gramStart"/>
      <w:r w:rsidRPr="002B103F">
        <w:rPr>
          <w:rFonts w:ascii="Times New Roman" w:eastAsia="標楷體" w:hAnsi="標楷體" w:cs="Times New Roman" w:hint="eastAsia"/>
        </w:rPr>
        <w:t>質以卵</w:t>
      </w:r>
      <w:proofErr w:type="gramEnd"/>
      <w:r w:rsidRPr="002B103F">
        <w:rPr>
          <w:rFonts w:ascii="Times New Roman" w:eastAsia="標楷體" w:hAnsi="標楷體" w:cs="Times New Roman" w:hint="eastAsia"/>
        </w:rPr>
        <w:t>礫石為主，河</w:t>
      </w:r>
      <w:proofErr w:type="gramStart"/>
      <w:r w:rsidRPr="002B103F">
        <w:rPr>
          <w:rFonts w:ascii="Times New Roman" w:eastAsia="標楷體" w:hAnsi="標楷體" w:cs="Times New Roman" w:hint="eastAsia"/>
        </w:rPr>
        <w:t>段底床坡降</w:t>
      </w:r>
      <w:proofErr w:type="gramEnd"/>
      <w:r w:rsidRPr="002B103F">
        <w:rPr>
          <w:rFonts w:ascii="Times New Roman" w:eastAsia="標楷體" w:hAnsi="標楷體" w:cs="Times New Roman"/>
        </w:rPr>
        <w:t>S</w:t>
      </w:r>
      <w:r w:rsidRPr="00962145">
        <w:rPr>
          <w:rFonts w:ascii="Times New Roman" w:eastAsia="標楷體" w:hAnsi="標楷體" w:cs="Times New Roman"/>
          <w:vertAlign w:val="subscript"/>
        </w:rPr>
        <w:t xml:space="preserve">0 </w:t>
      </w:r>
      <w:r w:rsidRPr="002B103F">
        <w:rPr>
          <w:rFonts w:ascii="Times New Roman" w:eastAsia="標楷體" w:hAnsi="標楷體" w:cs="Times New Roman"/>
        </w:rPr>
        <w:t>=1/90</w:t>
      </w:r>
      <w:r w:rsidRPr="002B103F">
        <w:rPr>
          <w:rFonts w:ascii="Times New Roman" w:eastAsia="標楷體" w:hAnsi="標楷體" w:cs="Times New Roman" w:hint="eastAsia"/>
        </w:rPr>
        <w:t>，河床質</w:t>
      </w:r>
      <w:r w:rsidRPr="002B103F">
        <w:rPr>
          <w:rFonts w:ascii="Times New Roman" w:eastAsia="標楷體" w:hAnsi="標楷體" w:cs="Times New Roman"/>
        </w:rPr>
        <w:t>D</w:t>
      </w:r>
      <w:r w:rsidRPr="00962145">
        <w:rPr>
          <w:rFonts w:ascii="Times New Roman" w:eastAsia="標楷體" w:hAnsi="標楷體" w:cs="Times New Roman"/>
          <w:vertAlign w:val="subscript"/>
        </w:rPr>
        <w:t>50</w:t>
      </w:r>
      <w:r w:rsidRPr="002B103F">
        <w:rPr>
          <w:rFonts w:ascii="Times New Roman" w:eastAsia="標楷體" w:hAnsi="標楷體" w:cs="Times New Roman"/>
        </w:rPr>
        <w:t>=96mm</w:t>
      </w:r>
      <w:r w:rsidRPr="002B103F">
        <w:rPr>
          <w:rFonts w:ascii="Times New Roman" w:eastAsia="標楷體" w:hAnsi="標楷體" w:cs="Times New Roman" w:hint="eastAsia"/>
        </w:rPr>
        <w:t>，</w:t>
      </w:r>
      <w:proofErr w:type="gramStart"/>
      <w:r w:rsidRPr="002B103F">
        <w:rPr>
          <w:rFonts w:ascii="Times New Roman" w:eastAsia="標楷體" w:hAnsi="標楷體" w:cs="Times New Roman" w:hint="eastAsia"/>
        </w:rPr>
        <w:t>潛堰固床工布置如</w:t>
      </w:r>
      <w:proofErr w:type="gramEnd"/>
      <w:r w:rsidRPr="002B103F">
        <w:rPr>
          <w:rFonts w:ascii="Times New Roman" w:eastAsia="標楷體" w:hAnsi="標楷體" w:cs="Times New Roman" w:hint="eastAsia"/>
        </w:rPr>
        <w:t>圖</w:t>
      </w:r>
      <w:r w:rsidR="009D1DE9">
        <w:rPr>
          <w:rFonts w:ascii="Times New Roman" w:eastAsia="標楷體" w:hAnsi="標楷體" w:cs="Times New Roman" w:hint="eastAsia"/>
        </w:rPr>
        <w:t>2</w:t>
      </w:r>
      <w:r w:rsidRPr="002B103F">
        <w:rPr>
          <w:rFonts w:ascii="Times New Roman" w:eastAsia="標楷體" w:hAnsi="標楷體" w:cs="Times New Roman"/>
        </w:rPr>
        <w:t>(2008.9.14</w:t>
      </w:r>
      <w:proofErr w:type="gramStart"/>
      <w:r w:rsidRPr="002B103F">
        <w:rPr>
          <w:rFonts w:ascii="Times New Roman" w:eastAsia="標楷體" w:hAnsi="標楷體" w:cs="Times New Roman" w:hint="eastAsia"/>
        </w:rPr>
        <w:t>辛樂克</w:t>
      </w:r>
      <w:proofErr w:type="gramEnd"/>
      <w:r w:rsidRPr="002B103F">
        <w:rPr>
          <w:rFonts w:ascii="Times New Roman" w:eastAsia="標楷體" w:hAnsi="標楷體" w:cs="Times New Roman" w:hint="eastAsia"/>
        </w:rPr>
        <w:t>毀壞</w:t>
      </w:r>
      <w:r w:rsidRPr="002B103F">
        <w:rPr>
          <w:rFonts w:ascii="Times New Roman" w:eastAsia="標楷體" w:hAnsi="標楷體" w:cs="Times New Roman"/>
        </w:rPr>
        <w:t>P28~P29</w:t>
      </w:r>
      <w:r w:rsidRPr="002B103F">
        <w:rPr>
          <w:rFonts w:ascii="Times New Roman" w:eastAsia="標楷體" w:hAnsi="標楷體" w:cs="Times New Roman" w:hint="eastAsia"/>
        </w:rPr>
        <w:t>橋墩保護工，短期緊急保護</w:t>
      </w:r>
      <w:proofErr w:type="gramStart"/>
      <w:r w:rsidRPr="002B103F">
        <w:rPr>
          <w:rFonts w:ascii="Times New Roman" w:eastAsia="標楷體" w:hAnsi="標楷體" w:cs="Times New Roman" w:hint="eastAsia"/>
        </w:rPr>
        <w:t>工潛堰固</w:t>
      </w:r>
      <w:proofErr w:type="gramEnd"/>
      <w:r w:rsidRPr="002B103F">
        <w:rPr>
          <w:rFonts w:ascii="Times New Roman" w:eastAsia="標楷體" w:hAnsi="標楷體" w:cs="Times New Roman" w:hint="eastAsia"/>
        </w:rPr>
        <w:t>床工於</w:t>
      </w:r>
      <w:r w:rsidRPr="002B103F">
        <w:rPr>
          <w:rFonts w:ascii="Times New Roman" w:eastAsia="標楷體" w:hAnsi="標楷體" w:cs="Times New Roman"/>
        </w:rPr>
        <w:t>2009</w:t>
      </w:r>
      <w:proofErr w:type="gramStart"/>
      <w:r w:rsidRPr="002B103F">
        <w:rPr>
          <w:rFonts w:ascii="Times New Roman" w:eastAsia="標楷體" w:hAnsi="標楷體" w:cs="Times New Roman" w:hint="eastAsia"/>
        </w:rPr>
        <w:t>莫拉克颱洪前</w:t>
      </w:r>
      <w:proofErr w:type="gramEnd"/>
      <w:r w:rsidRPr="002B103F">
        <w:rPr>
          <w:rFonts w:ascii="Times New Roman" w:eastAsia="標楷體" w:hAnsi="標楷體" w:cs="Times New Roman" w:hint="eastAsia"/>
        </w:rPr>
        <w:t>竣工</w:t>
      </w:r>
      <w:r w:rsidRPr="002B103F">
        <w:rPr>
          <w:rFonts w:ascii="Times New Roman" w:eastAsia="標楷體" w:hAnsi="標楷體" w:cs="Times New Roman"/>
        </w:rPr>
        <w:t>)</w:t>
      </w:r>
      <w:r w:rsidRPr="002B103F">
        <w:rPr>
          <w:rFonts w:ascii="Times New Roman" w:eastAsia="標楷體" w:hAnsi="標楷體" w:cs="Times New Roman" w:hint="eastAsi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336"/>
      </w:tblGrid>
      <w:tr w:rsidR="00AA2158" w:rsidTr="00AA2158">
        <w:tc>
          <w:tcPr>
            <w:tcW w:w="4393" w:type="dxa"/>
            <w:vAlign w:val="center"/>
          </w:tcPr>
          <w:p w:rsidR="00AA2158" w:rsidRDefault="00AA2158" w:rsidP="00AA2158">
            <w:pPr>
              <w:overflowPunct w:val="0"/>
              <w:autoSpaceDE w:val="0"/>
              <w:autoSpaceDN w:val="0"/>
              <w:adjustRightInd w:val="0"/>
              <w:spacing w:line="360" w:lineRule="auto"/>
              <w:jc w:val="center"/>
              <w:rPr>
                <w:rFonts w:ascii="Times New Roman" w:eastAsia="標楷體" w:hAnsi="標楷體" w:cs="Times New Roman"/>
              </w:rPr>
            </w:pPr>
            <w:r>
              <w:rPr>
                <w:noProof/>
              </w:rPr>
              <w:drawing>
                <wp:inline distT="0" distB="0" distL="0" distR="0" wp14:anchorId="30AF9291" wp14:editId="5A968CAE">
                  <wp:extent cx="2653047" cy="1822361"/>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53047" cy="1822361"/>
                          </a:xfrm>
                          <a:prstGeom prst="rect">
                            <a:avLst/>
                          </a:prstGeom>
                          <a:noFill/>
                          <a:ln>
                            <a:noFill/>
                          </a:ln>
                        </pic:spPr>
                      </pic:pic>
                    </a:graphicData>
                  </a:graphic>
                </wp:inline>
              </w:drawing>
            </w:r>
          </w:p>
        </w:tc>
        <w:tc>
          <w:tcPr>
            <w:tcW w:w="4393" w:type="dxa"/>
            <w:vAlign w:val="center"/>
          </w:tcPr>
          <w:p w:rsidR="00AA2158" w:rsidRDefault="008F68EB" w:rsidP="00AA2158">
            <w:pPr>
              <w:overflowPunct w:val="0"/>
              <w:autoSpaceDE w:val="0"/>
              <w:autoSpaceDN w:val="0"/>
              <w:adjustRightInd w:val="0"/>
              <w:spacing w:line="360" w:lineRule="auto"/>
              <w:jc w:val="center"/>
              <w:rPr>
                <w:rFonts w:ascii="Times New Roman" w:eastAsia="標楷體" w:hAnsi="標楷體" w:cs="Times New Roman"/>
              </w:rPr>
            </w:pPr>
            <w:r w:rsidRPr="000E162C">
              <w:rPr>
                <w:rFonts w:ascii="Times New Roman" w:eastAsia="新細明體"/>
                <w:szCs w:val="24"/>
              </w:rPr>
              <w:object w:dxaOrig="9075" w:dyaOrig="4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9.8pt;height:137.4pt" o:ole="">
                  <v:imagedata r:id="rId11" o:title=""/>
                </v:shape>
                <o:OLEObject Type="Embed" ProgID="Visio.Drawing.11" ShapeID="_x0000_i1025" DrawAspect="Content" ObjectID="_1727545902" r:id="rId12"/>
              </w:object>
            </w:r>
          </w:p>
        </w:tc>
      </w:tr>
      <w:tr w:rsidR="00AA2158" w:rsidTr="00AA2158">
        <w:tc>
          <w:tcPr>
            <w:tcW w:w="4393" w:type="dxa"/>
            <w:vAlign w:val="center"/>
          </w:tcPr>
          <w:p w:rsidR="00AA2158" w:rsidRDefault="00AA2158" w:rsidP="00AA2158">
            <w:pPr>
              <w:overflowPunct w:val="0"/>
              <w:autoSpaceDE w:val="0"/>
              <w:autoSpaceDN w:val="0"/>
              <w:adjustRightInd w:val="0"/>
              <w:spacing w:line="360" w:lineRule="auto"/>
              <w:jc w:val="center"/>
              <w:rPr>
                <w:rFonts w:ascii="Times New Roman" w:eastAsia="標楷體" w:hAnsi="標楷體" w:cs="Times New Roman"/>
              </w:rPr>
            </w:pPr>
            <w:r>
              <w:rPr>
                <w:rFonts w:ascii="Times New Roman" w:eastAsia="標楷體" w:hAnsi="標楷體" w:cs="Times New Roman" w:hint="eastAsia"/>
              </w:rPr>
              <w:t>圖</w:t>
            </w:r>
            <w:r>
              <w:rPr>
                <w:rFonts w:ascii="Times New Roman" w:eastAsia="標楷體" w:hAnsi="標楷體" w:cs="Times New Roman" w:hint="eastAsia"/>
              </w:rPr>
              <w:t xml:space="preserve">1 </w:t>
            </w:r>
            <w:r>
              <w:rPr>
                <w:rFonts w:ascii="Times New Roman" w:eastAsia="標楷體" w:hAnsi="標楷體" w:cs="Times New Roman" w:hint="eastAsia"/>
              </w:rPr>
              <w:t>研究區域空照圖</w:t>
            </w:r>
          </w:p>
        </w:tc>
        <w:tc>
          <w:tcPr>
            <w:tcW w:w="4393" w:type="dxa"/>
            <w:vAlign w:val="center"/>
          </w:tcPr>
          <w:p w:rsidR="00AA2158" w:rsidRDefault="00AA2158" w:rsidP="00AA2158">
            <w:pPr>
              <w:overflowPunct w:val="0"/>
              <w:autoSpaceDE w:val="0"/>
              <w:autoSpaceDN w:val="0"/>
              <w:adjustRightInd w:val="0"/>
              <w:spacing w:line="360" w:lineRule="auto"/>
              <w:jc w:val="center"/>
              <w:rPr>
                <w:rFonts w:ascii="Times New Roman" w:eastAsia="標楷體" w:hAnsi="標楷體" w:cs="Times New Roman"/>
              </w:rPr>
            </w:pPr>
            <w:r w:rsidRPr="00AA2158">
              <w:rPr>
                <w:rFonts w:ascii="Times New Roman" w:eastAsia="標楷體" w:hAnsi="標楷體" w:cs="Times New Roman" w:hint="eastAsia"/>
              </w:rPr>
              <w:t>圖</w:t>
            </w:r>
            <w:r>
              <w:rPr>
                <w:rFonts w:ascii="Times New Roman" w:eastAsia="標楷體" w:hAnsi="標楷體" w:cs="Times New Roman" w:hint="eastAsia"/>
              </w:rPr>
              <w:t xml:space="preserve">2 </w:t>
            </w:r>
            <w:r w:rsidRPr="00AA2158">
              <w:rPr>
                <w:rFonts w:ascii="Times New Roman" w:eastAsia="標楷體" w:hAnsi="標楷體" w:cs="Times New Roman" w:hint="eastAsia"/>
              </w:rPr>
              <w:t>台</w:t>
            </w:r>
            <w:r w:rsidRPr="00AA2158">
              <w:rPr>
                <w:rFonts w:ascii="Times New Roman" w:eastAsia="標楷體" w:hAnsi="標楷體" w:cs="Times New Roman" w:hint="eastAsia"/>
              </w:rPr>
              <w:t>1</w:t>
            </w:r>
            <w:r w:rsidRPr="00AA2158">
              <w:rPr>
                <w:rFonts w:ascii="Times New Roman" w:eastAsia="標楷體" w:hAnsi="標楷體" w:cs="Times New Roman" w:hint="eastAsia"/>
              </w:rPr>
              <w:t>線大甲溪</w:t>
            </w:r>
            <w:proofErr w:type="gramStart"/>
            <w:r w:rsidRPr="00AA2158">
              <w:rPr>
                <w:rFonts w:ascii="Times New Roman" w:eastAsia="標楷體" w:hAnsi="標楷體" w:cs="Times New Roman" w:hint="eastAsia"/>
              </w:rPr>
              <w:t>橋潛堰固</w:t>
            </w:r>
            <w:proofErr w:type="gramEnd"/>
            <w:r w:rsidRPr="00AA2158">
              <w:rPr>
                <w:rFonts w:ascii="Times New Roman" w:eastAsia="標楷體" w:hAnsi="標楷體" w:cs="Times New Roman" w:hint="eastAsia"/>
              </w:rPr>
              <w:t>床工示意</w:t>
            </w:r>
          </w:p>
        </w:tc>
      </w:tr>
    </w:tbl>
    <w:p w:rsidR="008F39D0" w:rsidRDefault="008F39D0" w:rsidP="00962145">
      <w:pPr>
        <w:overflowPunct w:val="0"/>
        <w:autoSpaceDE w:val="0"/>
        <w:autoSpaceDN w:val="0"/>
        <w:adjustRightInd w:val="0"/>
        <w:spacing w:line="360" w:lineRule="auto"/>
        <w:jc w:val="both"/>
        <w:rPr>
          <w:rFonts w:ascii="Times New Roman" w:eastAsia="標楷體" w:hAnsi="標楷體" w:cs="Times New Roman"/>
          <w:b/>
        </w:rPr>
      </w:pPr>
      <w:r w:rsidRPr="008F39D0">
        <w:rPr>
          <w:rFonts w:ascii="Times New Roman" w:eastAsia="標楷體" w:hAnsi="標楷體" w:cs="Times New Roman" w:hint="eastAsia"/>
          <w:b/>
        </w:rPr>
        <w:t xml:space="preserve">2-2 </w:t>
      </w:r>
      <w:r w:rsidR="00A27316">
        <w:rPr>
          <w:rFonts w:ascii="Times New Roman" w:eastAsia="標楷體" w:hAnsi="標楷體" w:cs="Times New Roman" w:hint="eastAsia"/>
          <w:b/>
        </w:rPr>
        <w:t>研究方法</w:t>
      </w:r>
    </w:p>
    <w:p w:rsidR="009D1DE9" w:rsidRDefault="00A27316" w:rsidP="00AA2158">
      <w:pPr>
        <w:autoSpaceDE w:val="0"/>
        <w:autoSpaceDN w:val="0"/>
        <w:adjustRightInd w:val="0"/>
        <w:spacing w:line="360" w:lineRule="auto"/>
        <w:ind w:firstLineChars="200" w:firstLine="480"/>
        <w:jc w:val="both"/>
        <w:rPr>
          <w:rFonts w:ascii="Times New Roman" w:eastAsia="標楷體" w:hAnsi="標楷體" w:cs="Times New Roman"/>
        </w:rPr>
      </w:pPr>
      <w:r w:rsidRPr="00A27316">
        <w:rPr>
          <w:rFonts w:ascii="Times New Roman" w:eastAsia="標楷體" w:hAnsi="標楷體" w:cs="Times New Roman" w:hint="eastAsia"/>
        </w:rPr>
        <w:t>針對台</w:t>
      </w:r>
      <w:r w:rsidRPr="00A27316">
        <w:rPr>
          <w:rFonts w:ascii="Times New Roman" w:eastAsia="標楷體" w:hAnsi="標楷體" w:cs="Times New Roman" w:hint="eastAsia"/>
        </w:rPr>
        <w:t>1</w:t>
      </w:r>
      <w:r w:rsidRPr="00A27316">
        <w:rPr>
          <w:rFonts w:ascii="Times New Roman" w:eastAsia="標楷體" w:hAnsi="標楷體" w:cs="Times New Roman" w:hint="eastAsia"/>
        </w:rPr>
        <w:t>線大甲溪橋現場之情況，進而規劃室內沖刷縮尺試驗研究</w:t>
      </w:r>
      <w:proofErr w:type="gramStart"/>
      <w:r w:rsidRPr="00A27316">
        <w:rPr>
          <w:rFonts w:ascii="Times New Roman" w:eastAsia="標楷體" w:hAnsi="標楷體" w:cs="Times New Roman" w:hint="eastAsia"/>
        </w:rPr>
        <w:t>及渠槽</w:t>
      </w:r>
      <w:proofErr w:type="gramEnd"/>
      <w:r w:rsidRPr="00A27316">
        <w:rPr>
          <w:rFonts w:ascii="Times New Roman" w:eastAsia="標楷體" w:hAnsi="標楷體" w:cs="Times New Roman" w:hint="eastAsia"/>
        </w:rPr>
        <w:t>模擬。本研究</w:t>
      </w:r>
      <w:proofErr w:type="gramStart"/>
      <w:r w:rsidRPr="00A27316">
        <w:rPr>
          <w:rFonts w:ascii="Times New Roman" w:eastAsia="標楷體" w:hAnsi="標楷體" w:cs="Times New Roman" w:hint="eastAsia"/>
        </w:rPr>
        <w:t>在渠槽</w:t>
      </w:r>
      <w:proofErr w:type="gramEnd"/>
      <w:r w:rsidRPr="00A27316">
        <w:rPr>
          <w:rFonts w:ascii="Times New Roman" w:eastAsia="標楷體" w:hAnsi="標楷體" w:cs="Times New Roman" w:hint="eastAsia"/>
        </w:rPr>
        <w:t>模擬時，以直線</w:t>
      </w:r>
      <w:proofErr w:type="gramStart"/>
      <w:r w:rsidRPr="00A27316">
        <w:rPr>
          <w:rFonts w:ascii="Times New Roman" w:eastAsia="標楷體" w:hAnsi="標楷體" w:cs="Times New Roman" w:hint="eastAsia"/>
        </w:rPr>
        <w:t>渠槽模擬此河</w:t>
      </w:r>
      <w:proofErr w:type="gramEnd"/>
      <w:r w:rsidRPr="00A27316">
        <w:rPr>
          <w:rFonts w:ascii="Times New Roman" w:eastAsia="標楷體" w:hAnsi="標楷體" w:cs="Times New Roman" w:hint="eastAsia"/>
        </w:rPr>
        <w:t>段型態，並簡化現場之河工構造物，只考慮其中不</w:t>
      </w:r>
      <w:proofErr w:type="gramStart"/>
      <w:r w:rsidRPr="00A27316">
        <w:rPr>
          <w:rFonts w:ascii="Times New Roman" w:eastAsia="標楷體" w:hAnsi="標楷體" w:cs="Times New Roman" w:hint="eastAsia"/>
        </w:rPr>
        <w:t>透水固床</w:t>
      </w:r>
      <w:proofErr w:type="gramEnd"/>
      <w:r w:rsidRPr="00A27316">
        <w:rPr>
          <w:rFonts w:ascii="Times New Roman" w:eastAsia="標楷體" w:hAnsi="標楷體" w:cs="Times New Roman" w:hint="eastAsia"/>
        </w:rPr>
        <w:t>工和</w:t>
      </w:r>
      <w:r w:rsidRPr="00A27316">
        <w:rPr>
          <w:rFonts w:ascii="Times New Roman" w:eastAsia="標楷體" w:hAnsi="標楷體" w:cs="Times New Roman" w:hint="eastAsia"/>
        </w:rPr>
        <w:t>H</w:t>
      </w:r>
      <w:r w:rsidRPr="00A27316">
        <w:rPr>
          <w:rFonts w:ascii="Times New Roman" w:eastAsia="標楷體" w:hAnsi="標楷體" w:cs="Times New Roman" w:hint="eastAsia"/>
        </w:rPr>
        <w:t>型鋼</w:t>
      </w:r>
      <w:proofErr w:type="gramStart"/>
      <w:r w:rsidRPr="00A27316">
        <w:rPr>
          <w:rFonts w:ascii="Times New Roman" w:eastAsia="標楷體" w:hAnsi="標楷體" w:cs="Times New Roman" w:hint="eastAsia"/>
        </w:rPr>
        <w:t>柵壩</w:t>
      </w:r>
      <w:r w:rsidRPr="00A27316">
        <w:rPr>
          <w:rFonts w:ascii="Times New Roman" w:eastAsia="標楷體" w:hAnsi="標楷體" w:cs="Times New Roman" w:hint="eastAsia"/>
        </w:rPr>
        <w:t>(</w:t>
      </w:r>
      <w:proofErr w:type="gramEnd"/>
      <w:r w:rsidRPr="00A27316">
        <w:rPr>
          <w:rFonts w:ascii="Times New Roman" w:eastAsia="標楷體" w:hAnsi="標楷體" w:cs="Times New Roman" w:hint="eastAsia"/>
        </w:rPr>
        <w:t>透水性固床工</w:t>
      </w:r>
      <w:r w:rsidRPr="00A27316">
        <w:rPr>
          <w:rFonts w:ascii="Times New Roman" w:eastAsia="標楷體" w:hAnsi="標楷體" w:cs="Times New Roman" w:hint="eastAsia"/>
        </w:rPr>
        <w:t>)</w:t>
      </w:r>
      <w:r w:rsidRPr="00A27316">
        <w:rPr>
          <w:rFonts w:ascii="Times New Roman" w:eastAsia="標楷體" w:hAnsi="標楷體" w:cs="Times New Roman" w:hint="eastAsia"/>
        </w:rPr>
        <w:t>，進而探討兩者之差異性</w:t>
      </w:r>
      <w:r w:rsidR="00843574">
        <w:rPr>
          <w:rFonts w:ascii="Times New Roman" w:eastAsia="標楷體" w:hAnsi="標楷體" w:cs="Times New Roman" w:hint="eastAsia"/>
        </w:rPr>
        <w:t>；</w:t>
      </w:r>
      <w:r w:rsidR="00843574" w:rsidRPr="00843574">
        <w:rPr>
          <w:rFonts w:ascii="Times New Roman" w:eastAsia="標楷體" w:hAnsi="標楷體" w:cs="Times New Roman" w:hint="eastAsia"/>
        </w:rPr>
        <w:t>本研究</w:t>
      </w:r>
      <w:proofErr w:type="gramStart"/>
      <w:r w:rsidR="00843574" w:rsidRPr="00843574">
        <w:rPr>
          <w:rFonts w:ascii="Times New Roman" w:eastAsia="標楷體" w:hAnsi="標楷體" w:cs="Times New Roman" w:hint="eastAsia"/>
        </w:rPr>
        <w:t>為動床試驗</w:t>
      </w:r>
      <w:proofErr w:type="gramEnd"/>
      <w:r w:rsidR="00843574" w:rsidRPr="00843574">
        <w:rPr>
          <w:rFonts w:ascii="Times New Roman" w:eastAsia="標楷體" w:hAnsi="標楷體" w:cs="Times New Roman" w:hint="eastAsia"/>
        </w:rPr>
        <w:t>，模型</w:t>
      </w:r>
      <w:proofErr w:type="gramStart"/>
      <w:r w:rsidR="00843574" w:rsidRPr="00843574">
        <w:rPr>
          <w:rFonts w:ascii="Times New Roman" w:eastAsia="標楷體" w:hAnsi="標楷體" w:cs="Times New Roman" w:hint="eastAsia"/>
        </w:rPr>
        <w:t>比尺為</w:t>
      </w:r>
      <w:proofErr w:type="gramEnd"/>
      <w:r w:rsidR="00843574" w:rsidRPr="00843574">
        <w:rPr>
          <w:rFonts w:ascii="Times New Roman" w:eastAsia="標楷體" w:hAnsi="標楷體" w:cs="Times New Roman" w:hint="eastAsia"/>
        </w:rPr>
        <w:t>100</w:t>
      </w:r>
      <w:r w:rsidR="00843574" w:rsidRPr="00843574">
        <w:rPr>
          <w:rFonts w:ascii="Times New Roman" w:eastAsia="標楷體" w:hAnsi="標楷體" w:cs="Times New Roman" w:hint="eastAsia"/>
        </w:rPr>
        <w:t>：</w:t>
      </w:r>
      <w:r w:rsidR="00843574" w:rsidRPr="00843574">
        <w:rPr>
          <w:rFonts w:ascii="Times New Roman" w:eastAsia="標楷體" w:hAnsi="標楷體" w:cs="Times New Roman" w:hint="eastAsia"/>
        </w:rPr>
        <w:t>1</w:t>
      </w:r>
      <w:r w:rsidR="00843574">
        <w:rPr>
          <w:rFonts w:ascii="Times New Roman" w:eastAsia="標楷體" w:hAnsi="標楷體" w:cs="Times New Roman" w:hint="eastAsia"/>
        </w:rPr>
        <w:t>，因</w:t>
      </w:r>
      <w:r w:rsidR="00843574" w:rsidRPr="00843574">
        <w:rPr>
          <w:rFonts w:ascii="Times New Roman" w:eastAsia="標楷體" w:hAnsi="標楷體" w:cs="Times New Roman" w:hint="eastAsia"/>
        </w:rPr>
        <w:t>此斷面無水文測站，無法</w:t>
      </w:r>
      <w:proofErr w:type="gramStart"/>
      <w:r w:rsidR="00843574" w:rsidRPr="00843574">
        <w:rPr>
          <w:rFonts w:ascii="Times New Roman" w:eastAsia="標楷體" w:hAnsi="標楷體" w:cs="Times New Roman" w:hint="eastAsia"/>
        </w:rPr>
        <w:t>得知此河段</w:t>
      </w:r>
      <w:proofErr w:type="gramEnd"/>
      <w:r w:rsidR="00843574" w:rsidRPr="00843574">
        <w:rPr>
          <w:rFonts w:ascii="Times New Roman" w:eastAsia="標楷體" w:hAnsi="標楷體" w:cs="Times New Roman" w:hint="eastAsia"/>
        </w:rPr>
        <w:t>的</w:t>
      </w:r>
      <w:proofErr w:type="gramStart"/>
      <w:r w:rsidR="00843574" w:rsidRPr="00843574">
        <w:rPr>
          <w:rFonts w:ascii="Times New Roman" w:eastAsia="標楷體" w:hAnsi="標楷體" w:cs="Times New Roman" w:hint="eastAsia"/>
        </w:rPr>
        <w:t>重現期距</w:t>
      </w:r>
      <w:proofErr w:type="gramEnd"/>
      <w:r w:rsidR="00843574" w:rsidRPr="00843574">
        <w:rPr>
          <w:rFonts w:ascii="Times New Roman" w:eastAsia="標楷體" w:hAnsi="標楷體" w:cs="Times New Roman" w:hint="eastAsia"/>
        </w:rPr>
        <w:t>，且從石岡壩測站至大甲溪橋的河段中，並無支流匯入，故採用石岡壩</w:t>
      </w:r>
      <w:r w:rsidR="00843574">
        <w:rPr>
          <w:rFonts w:ascii="Times New Roman" w:eastAsia="標楷體" w:hAnsi="標楷體" w:cs="Times New Roman" w:hint="eastAsia"/>
        </w:rPr>
        <w:t>於</w:t>
      </w:r>
      <w:r w:rsidR="00843574" w:rsidRPr="00843574">
        <w:rPr>
          <w:rFonts w:ascii="Times New Roman" w:eastAsia="標楷體" w:hAnsi="標楷體" w:cs="Times New Roman" w:hint="eastAsia"/>
        </w:rPr>
        <w:t>麥德</w:t>
      </w:r>
      <w:proofErr w:type="gramStart"/>
      <w:r w:rsidR="00843574" w:rsidRPr="00843574">
        <w:rPr>
          <w:rFonts w:ascii="Times New Roman" w:eastAsia="標楷體" w:hAnsi="標楷體" w:cs="Times New Roman" w:hint="eastAsia"/>
        </w:rPr>
        <w:t>姆</w:t>
      </w:r>
      <w:proofErr w:type="gramEnd"/>
      <w:r w:rsidR="00843574" w:rsidRPr="00843574">
        <w:rPr>
          <w:rFonts w:ascii="Times New Roman" w:eastAsia="標楷體" w:hAnsi="標楷體" w:cs="Times New Roman" w:hint="eastAsia"/>
        </w:rPr>
        <w:t>颱風</w:t>
      </w:r>
      <w:r w:rsidR="00843574" w:rsidRPr="00843574">
        <w:rPr>
          <w:rFonts w:ascii="Times New Roman" w:eastAsia="標楷體" w:hAnsi="標楷體" w:cs="Times New Roman" w:hint="eastAsia"/>
        </w:rPr>
        <w:t>2014</w:t>
      </w:r>
      <w:r w:rsidR="00843574" w:rsidRPr="00843574">
        <w:rPr>
          <w:rFonts w:ascii="Times New Roman" w:eastAsia="標楷體" w:hAnsi="標楷體" w:cs="Times New Roman" w:hint="eastAsia"/>
        </w:rPr>
        <w:t>年</w:t>
      </w:r>
      <w:r w:rsidR="00843574" w:rsidRPr="00843574">
        <w:rPr>
          <w:rFonts w:ascii="Times New Roman" w:eastAsia="標楷體" w:hAnsi="標楷體" w:cs="Times New Roman" w:hint="eastAsia"/>
        </w:rPr>
        <w:t>7</w:t>
      </w:r>
      <w:r w:rsidR="00843574" w:rsidRPr="00843574">
        <w:rPr>
          <w:rFonts w:ascii="Times New Roman" w:eastAsia="標楷體" w:hAnsi="標楷體" w:cs="Times New Roman" w:hint="eastAsia"/>
        </w:rPr>
        <w:t>月</w:t>
      </w:r>
      <w:r w:rsidR="00843574" w:rsidRPr="00843574">
        <w:rPr>
          <w:rFonts w:ascii="Times New Roman" w:eastAsia="標楷體" w:hAnsi="標楷體" w:cs="Times New Roman" w:hint="eastAsia"/>
        </w:rPr>
        <w:t>24</w:t>
      </w:r>
      <w:r w:rsidR="00843574" w:rsidRPr="00843574">
        <w:rPr>
          <w:rFonts w:ascii="Times New Roman" w:eastAsia="標楷體" w:hAnsi="標楷體" w:cs="Times New Roman" w:hint="eastAsia"/>
        </w:rPr>
        <w:t>日之當日總放流量</w:t>
      </w:r>
      <w:r w:rsidR="00843574" w:rsidRPr="00843574">
        <w:rPr>
          <w:rFonts w:ascii="Times New Roman" w:eastAsia="標楷體" w:hAnsi="標楷體" w:cs="Times New Roman" w:hint="eastAsia"/>
        </w:rPr>
        <w:t>401.69cms</w:t>
      </w:r>
      <w:r w:rsidR="00843574" w:rsidRPr="00843574">
        <w:rPr>
          <w:rFonts w:ascii="Times New Roman" w:eastAsia="標楷體" w:hAnsi="標楷體" w:cs="Times New Roman" w:hint="eastAsia"/>
        </w:rPr>
        <w:t>作為實驗</w:t>
      </w:r>
      <w:r w:rsidR="00DA35B4">
        <w:rPr>
          <w:rFonts w:ascii="Times New Roman" w:eastAsia="標楷體" w:hAnsi="標楷體" w:cs="Times New Roman" w:hint="eastAsia"/>
        </w:rPr>
        <w:t>基礎</w:t>
      </w:r>
      <w:r w:rsidR="00843574" w:rsidRPr="00843574">
        <w:rPr>
          <w:rFonts w:ascii="Times New Roman" w:eastAsia="標楷體" w:hAnsi="標楷體" w:cs="Times New Roman" w:hint="eastAsia"/>
        </w:rPr>
        <w:t>流量，</w:t>
      </w:r>
      <w:proofErr w:type="gramStart"/>
      <w:r w:rsidR="00843574" w:rsidRPr="00843574">
        <w:rPr>
          <w:rFonts w:ascii="Times New Roman" w:eastAsia="標楷體" w:hAnsi="標楷體" w:cs="Times New Roman" w:hint="eastAsia"/>
        </w:rPr>
        <w:t>進行渠槽流量</w:t>
      </w:r>
      <w:proofErr w:type="gramEnd"/>
      <w:r w:rsidR="00843574" w:rsidRPr="00843574">
        <w:rPr>
          <w:rFonts w:ascii="Times New Roman" w:eastAsia="標楷體" w:hAnsi="標楷體" w:cs="Times New Roman" w:hint="eastAsia"/>
        </w:rPr>
        <w:t>縮比，如表</w:t>
      </w:r>
      <w:r w:rsidR="00AA2158">
        <w:rPr>
          <w:rFonts w:ascii="Times New Roman" w:eastAsia="標楷體" w:hAnsi="標楷體" w:cs="Times New Roman" w:hint="eastAsia"/>
        </w:rPr>
        <w:t>2</w:t>
      </w:r>
      <w:r w:rsidR="00843574" w:rsidRPr="00843574">
        <w:rPr>
          <w:rFonts w:ascii="Times New Roman" w:eastAsia="標楷體" w:hAnsi="標楷體" w:cs="Times New Roman" w:hint="eastAsia"/>
        </w:rPr>
        <w:t>所示。</w:t>
      </w:r>
    </w:p>
    <w:p w:rsidR="00AA2158" w:rsidRPr="00AA2158" w:rsidRDefault="00AA2158" w:rsidP="00DA7D7A">
      <w:pPr>
        <w:pStyle w:val="fig"/>
        <w:tabs>
          <w:tab w:val="clear" w:pos="672"/>
          <w:tab w:val="clear" w:pos="840"/>
        </w:tabs>
        <w:spacing w:after="0" w:line="360" w:lineRule="auto"/>
        <w:ind w:left="0" w:firstLineChars="0" w:firstLine="0"/>
        <w:jc w:val="center"/>
        <w:rPr>
          <w:rFonts w:ascii="Times New Roman" w:eastAsia="標楷體" w:hAnsi="標楷體"/>
          <w:b w:val="0"/>
          <w:kern w:val="2"/>
          <w:sz w:val="24"/>
          <w:szCs w:val="22"/>
        </w:rPr>
      </w:pPr>
      <w:bookmarkStart w:id="2" w:name="_Toc441667367"/>
      <w:r w:rsidRPr="00AA2158">
        <w:rPr>
          <w:rFonts w:ascii="Times New Roman" w:eastAsia="標楷體" w:hAnsi="標楷體" w:hint="eastAsia"/>
          <w:b w:val="0"/>
          <w:kern w:val="2"/>
          <w:sz w:val="24"/>
          <w:szCs w:val="22"/>
        </w:rPr>
        <w:lastRenderedPageBreak/>
        <w:t>表</w:t>
      </w:r>
      <w:r w:rsidR="00254DE9">
        <w:rPr>
          <w:rFonts w:ascii="Times New Roman" w:eastAsia="標楷體" w:hAnsi="標楷體" w:hint="eastAsia"/>
          <w:b w:val="0"/>
          <w:kern w:val="2"/>
          <w:sz w:val="24"/>
          <w:szCs w:val="22"/>
        </w:rPr>
        <w:t>2</w:t>
      </w:r>
      <w:r w:rsidRPr="00AA2158">
        <w:rPr>
          <w:rFonts w:ascii="Times New Roman" w:eastAsia="標楷體" w:hAnsi="標楷體" w:hint="eastAsia"/>
          <w:b w:val="0"/>
          <w:kern w:val="2"/>
          <w:sz w:val="24"/>
          <w:szCs w:val="22"/>
        </w:rPr>
        <w:t>本研究試驗縮比</w:t>
      </w:r>
      <w:bookmarkEnd w:id="2"/>
    </w:p>
    <w:tbl>
      <w:tblPr>
        <w:tblStyle w:val="3"/>
        <w:tblW w:w="0" w:type="auto"/>
        <w:jc w:val="center"/>
        <w:tblInd w:w="0" w:type="dxa"/>
        <w:tblBorders>
          <w:top w:val="thickThinSmallGap" w:sz="24" w:space="0" w:color="auto"/>
          <w:bottom w:val="thinThickSmallGap" w:sz="24" w:space="0" w:color="auto"/>
          <w:insideH w:val="single" w:sz="8" w:space="0" w:color="auto"/>
          <w:insideV w:val="single" w:sz="8" w:space="0" w:color="auto"/>
        </w:tblBorders>
        <w:tblLook w:val="04A0" w:firstRow="1" w:lastRow="0" w:firstColumn="1" w:lastColumn="0" w:noHBand="0" w:noVBand="1"/>
      </w:tblPr>
      <w:tblGrid>
        <w:gridCol w:w="2026"/>
        <w:gridCol w:w="1701"/>
        <w:gridCol w:w="1799"/>
        <w:gridCol w:w="1214"/>
      </w:tblGrid>
      <w:tr w:rsidR="00AA2158" w:rsidRPr="00AA2158" w:rsidTr="00AA2158">
        <w:trPr>
          <w:cnfStyle w:val="100000000000" w:firstRow="1" w:lastRow="0" w:firstColumn="0" w:lastColumn="0" w:oddVBand="0" w:evenVBand="0" w:oddHBand="0" w:evenHBand="0" w:firstRowFirstColumn="0" w:firstRowLastColumn="0" w:lastRowFirstColumn="0" w:lastRowLastColumn="0"/>
          <w:trHeight w:val="212"/>
          <w:jc w:val="center"/>
        </w:trPr>
        <w:tc>
          <w:tcPr>
            <w:tcW w:w="2026" w:type="dxa"/>
            <w:tcBorders>
              <w:top w:val="thickThinSmallGap" w:sz="24" w:space="0" w:color="auto"/>
              <w:left w:val="nil"/>
              <w:bottom w:val="single" w:sz="8" w:space="0" w:color="auto"/>
              <w:right w:val="single" w:sz="8" w:space="0" w:color="auto"/>
            </w:tcBorders>
            <w:hideMark/>
          </w:tcPr>
          <w:p w:rsidR="00AA2158" w:rsidRPr="00AA2158" w:rsidRDefault="00AA2158" w:rsidP="00DA7D7A">
            <w:pPr>
              <w:spacing w:line="276" w:lineRule="auto"/>
              <w:rPr>
                <w:rFonts w:ascii="Times New Roman" w:eastAsia="標楷體" w:hAnsi="標楷體"/>
                <w:b w:val="0"/>
                <w:bCs w:val="0"/>
                <w:color w:val="auto"/>
                <w:kern w:val="2"/>
                <w:sz w:val="24"/>
                <w:szCs w:val="22"/>
              </w:rPr>
            </w:pPr>
            <w:proofErr w:type="gramStart"/>
            <w:r w:rsidRPr="00AA2158">
              <w:rPr>
                <w:rFonts w:ascii="Times New Roman" w:eastAsia="標楷體" w:hAnsi="標楷體" w:hint="eastAsia"/>
                <w:b w:val="0"/>
                <w:bCs w:val="0"/>
                <w:color w:val="auto"/>
                <w:kern w:val="2"/>
                <w:sz w:val="24"/>
                <w:szCs w:val="22"/>
              </w:rPr>
              <w:t>比尺</w:t>
            </w:r>
            <w:r w:rsidRPr="00AA2158">
              <w:rPr>
                <w:rFonts w:ascii="Times New Roman" w:eastAsia="標楷體" w:hAnsi="標楷體"/>
                <w:b w:val="0"/>
                <w:bCs w:val="0"/>
                <w:color w:val="auto"/>
                <w:kern w:val="2"/>
                <w:sz w:val="24"/>
                <w:szCs w:val="22"/>
              </w:rPr>
              <w:t>100</w:t>
            </w:r>
            <w:proofErr w:type="gramEnd"/>
            <w:r w:rsidRPr="00AA2158">
              <w:rPr>
                <w:rFonts w:ascii="Times New Roman" w:eastAsia="標楷體" w:hAnsi="標楷體" w:hint="eastAsia"/>
                <w:b w:val="0"/>
                <w:bCs w:val="0"/>
                <w:color w:val="auto"/>
                <w:kern w:val="2"/>
                <w:sz w:val="24"/>
                <w:szCs w:val="22"/>
              </w:rPr>
              <w:t>：</w:t>
            </w:r>
            <w:r w:rsidRPr="00AA2158">
              <w:rPr>
                <w:rFonts w:ascii="Times New Roman" w:eastAsia="標楷體" w:hAnsi="標楷體"/>
                <w:b w:val="0"/>
                <w:bCs w:val="0"/>
                <w:color w:val="auto"/>
                <w:kern w:val="2"/>
                <w:sz w:val="24"/>
                <w:szCs w:val="22"/>
              </w:rPr>
              <w:t>1</w:t>
            </w:r>
          </w:p>
        </w:tc>
        <w:tc>
          <w:tcPr>
            <w:tcW w:w="1701" w:type="dxa"/>
            <w:tcBorders>
              <w:top w:val="thickThinSmallGap" w:sz="24" w:space="0" w:color="auto"/>
              <w:left w:val="single" w:sz="8" w:space="0" w:color="auto"/>
              <w:bottom w:val="single" w:sz="8" w:space="0" w:color="auto"/>
              <w:right w:val="single" w:sz="8" w:space="0" w:color="auto"/>
            </w:tcBorders>
            <w:hideMark/>
          </w:tcPr>
          <w:p w:rsidR="00AA2158" w:rsidRPr="00AA2158" w:rsidRDefault="00AA2158" w:rsidP="00DA7D7A">
            <w:pPr>
              <w:spacing w:line="276" w:lineRule="auto"/>
              <w:jc w:val="center"/>
              <w:rPr>
                <w:rFonts w:ascii="Times New Roman" w:eastAsia="標楷體" w:hAnsi="標楷體"/>
                <w:b w:val="0"/>
                <w:bCs w:val="0"/>
                <w:color w:val="auto"/>
                <w:kern w:val="2"/>
                <w:sz w:val="24"/>
                <w:szCs w:val="22"/>
              </w:rPr>
            </w:pPr>
            <w:r w:rsidRPr="00AA2158">
              <w:rPr>
                <w:rFonts w:ascii="Times New Roman" w:eastAsia="標楷體" w:hAnsi="標楷體" w:hint="eastAsia"/>
                <w:b w:val="0"/>
                <w:bCs w:val="0"/>
                <w:color w:val="auto"/>
                <w:kern w:val="2"/>
                <w:sz w:val="24"/>
                <w:szCs w:val="22"/>
              </w:rPr>
              <w:t>原水理條件</w:t>
            </w:r>
          </w:p>
        </w:tc>
        <w:tc>
          <w:tcPr>
            <w:tcW w:w="1799" w:type="dxa"/>
            <w:tcBorders>
              <w:top w:val="thickThinSmallGap" w:sz="24" w:space="0" w:color="auto"/>
              <w:left w:val="single" w:sz="8" w:space="0" w:color="auto"/>
              <w:bottom w:val="single" w:sz="8" w:space="0" w:color="auto"/>
              <w:right w:val="single" w:sz="8" w:space="0" w:color="auto"/>
            </w:tcBorders>
            <w:hideMark/>
          </w:tcPr>
          <w:p w:rsidR="00AA2158" w:rsidRPr="00AA2158" w:rsidRDefault="00AA2158" w:rsidP="00DA7D7A">
            <w:pPr>
              <w:spacing w:line="276" w:lineRule="auto"/>
              <w:jc w:val="center"/>
              <w:rPr>
                <w:rFonts w:ascii="Times New Roman" w:eastAsia="標楷體" w:hAnsi="標楷體"/>
                <w:b w:val="0"/>
                <w:bCs w:val="0"/>
                <w:color w:val="auto"/>
                <w:kern w:val="2"/>
                <w:sz w:val="24"/>
                <w:szCs w:val="22"/>
              </w:rPr>
            </w:pPr>
            <w:r w:rsidRPr="00AA2158">
              <w:rPr>
                <w:rFonts w:ascii="Times New Roman" w:eastAsia="標楷體" w:hAnsi="標楷體" w:hint="eastAsia"/>
                <w:b w:val="0"/>
                <w:bCs w:val="0"/>
                <w:color w:val="auto"/>
                <w:kern w:val="2"/>
                <w:sz w:val="24"/>
                <w:szCs w:val="22"/>
              </w:rPr>
              <w:t>縮比水理條件</w:t>
            </w:r>
          </w:p>
        </w:tc>
        <w:tc>
          <w:tcPr>
            <w:tcW w:w="1214" w:type="dxa"/>
            <w:tcBorders>
              <w:top w:val="thickThinSmallGap" w:sz="24" w:space="0" w:color="auto"/>
              <w:left w:val="single" w:sz="8" w:space="0" w:color="auto"/>
              <w:bottom w:val="single" w:sz="8" w:space="0" w:color="auto"/>
              <w:right w:val="nil"/>
            </w:tcBorders>
            <w:hideMark/>
          </w:tcPr>
          <w:p w:rsidR="00AA2158" w:rsidRPr="00AA2158" w:rsidRDefault="00AA2158" w:rsidP="00DA7D7A">
            <w:pPr>
              <w:spacing w:line="276" w:lineRule="auto"/>
              <w:jc w:val="center"/>
              <w:rPr>
                <w:rFonts w:ascii="Times New Roman" w:eastAsia="標楷體" w:hAnsi="標楷體"/>
                <w:b w:val="0"/>
                <w:bCs w:val="0"/>
                <w:color w:val="auto"/>
                <w:kern w:val="2"/>
                <w:sz w:val="24"/>
                <w:szCs w:val="22"/>
              </w:rPr>
            </w:pPr>
            <w:r w:rsidRPr="00AA2158">
              <w:rPr>
                <w:rFonts w:ascii="Times New Roman" w:eastAsia="標楷體" w:hAnsi="標楷體" w:hint="eastAsia"/>
                <w:b w:val="0"/>
                <w:bCs w:val="0"/>
                <w:color w:val="auto"/>
                <w:kern w:val="2"/>
                <w:sz w:val="24"/>
                <w:szCs w:val="22"/>
              </w:rPr>
              <w:t>單位</w:t>
            </w:r>
          </w:p>
        </w:tc>
      </w:tr>
      <w:tr w:rsidR="00AA2158" w:rsidRPr="00AA2158" w:rsidTr="00AA2158">
        <w:trPr>
          <w:trHeight w:val="120"/>
          <w:jc w:val="center"/>
        </w:trPr>
        <w:tc>
          <w:tcPr>
            <w:tcW w:w="2026" w:type="dxa"/>
            <w:tcBorders>
              <w:top w:val="single" w:sz="8" w:space="0" w:color="auto"/>
              <w:left w:val="nil"/>
              <w:bottom w:val="single" w:sz="8" w:space="0" w:color="auto"/>
              <w:right w:val="single" w:sz="8" w:space="0" w:color="auto"/>
            </w:tcBorders>
            <w:hideMark/>
          </w:tcPr>
          <w:p w:rsidR="00AA2158" w:rsidRPr="00AA2158" w:rsidRDefault="00AA2158" w:rsidP="00DA7D7A">
            <w:pPr>
              <w:spacing w:line="276" w:lineRule="auto"/>
              <w:rPr>
                <w:rFonts w:ascii="Times New Roman" w:eastAsia="標楷體" w:hAnsi="標楷體"/>
                <w:kern w:val="2"/>
                <w:sz w:val="24"/>
                <w:szCs w:val="22"/>
              </w:rPr>
            </w:pPr>
            <w:r w:rsidRPr="00AA2158">
              <w:rPr>
                <w:rFonts w:ascii="Times New Roman" w:eastAsia="標楷體" w:hAnsi="標楷體" w:hint="eastAsia"/>
                <w:kern w:val="2"/>
                <w:sz w:val="24"/>
                <w:szCs w:val="22"/>
              </w:rPr>
              <w:t>流量</w:t>
            </w:r>
          </w:p>
        </w:tc>
        <w:tc>
          <w:tcPr>
            <w:tcW w:w="1701" w:type="dxa"/>
            <w:tcBorders>
              <w:top w:val="single" w:sz="8" w:space="0" w:color="auto"/>
              <w:left w:val="single" w:sz="8" w:space="0" w:color="auto"/>
              <w:bottom w:val="single" w:sz="8" w:space="0" w:color="auto"/>
              <w:right w:val="single" w:sz="8" w:space="0" w:color="auto"/>
            </w:tcBorders>
            <w:hideMark/>
          </w:tcPr>
          <w:p w:rsidR="00AA2158" w:rsidRPr="00AA2158" w:rsidRDefault="00AA2158" w:rsidP="00DA7D7A">
            <w:pPr>
              <w:spacing w:line="276" w:lineRule="auto"/>
              <w:jc w:val="center"/>
              <w:rPr>
                <w:rFonts w:ascii="Times New Roman" w:eastAsia="標楷體" w:hAnsi="標楷體"/>
                <w:kern w:val="2"/>
                <w:sz w:val="24"/>
                <w:szCs w:val="22"/>
              </w:rPr>
            </w:pPr>
            <w:r w:rsidRPr="00AA2158">
              <w:rPr>
                <w:rFonts w:ascii="Times New Roman" w:eastAsia="標楷體" w:hAnsi="標楷體"/>
                <w:kern w:val="2"/>
                <w:sz w:val="24"/>
                <w:szCs w:val="22"/>
              </w:rPr>
              <w:t>401.69</w:t>
            </w:r>
          </w:p>
        </w:tc>
        <w:tc>
          <w:tcPr>
            <w:tcW w:w="1799" w:type="dxa"/>
            <w:tcBorders>
              <w:top w:val="single" w:sz="8" w:space="0" w:color="auto"/>
              <w:left w:val="single" w:sz="8" w:space="0" w:color="auto"/>
              <w:bottom w:val="single" w:sz="8" w:space="0" w:color="auto"/>
              <w:right w:val="single" w:sz="8" w:space="0" w:color="auto"/>
            </w:tcBorders>
            <w:hideMark/>
          </w:tcPr>
          <w:p w:rsidR="00AA2158" w:rsidRPr="00AA2158" w:rsidRDefault="00AA2158" w:rsidP="00DA7D7A">
            <w:pPr>
              <w:spacing w:line="276" w:lineRule="auto"/>
              <w:jc w:val="center"/>
              <w:rPr>
                <w:rFonts w:ascii="Times New Roman" w:eastAsia="標楷體" w:hAnsi="標楷體"/>
                <w:kern w:val="2"/>
                <w:sz w:val="24"/>
                <w:szCs w:val="22"/>
              </w:rPr>
            </w:pPr>
            <w:r w:rsidRPr="00AA2158">
              <w:rPr>
                <w:rFonts w:ascii="Times New Roman" w:eastAsia="標楷體" w:hAnsi="標楷體"/>
                <w:kern w:val="2"/>
                <w:sz w:val="24"/>
                <w:szCs w:val="22"/>
              </w:rPr>
              <w:t>0.004</w:t>
            </w:r>
          </w:p>
        </w:tc>
        <w:tc>
          <w:tcPr>
            <w:tcW w:w="1214" w:type="dxa"/>
            <w:tcBorders>
              <w:top w:val="single" w:sz="8" w:space="0" w:color="auto"/>
              <w:left w:val="single" w:sz="8" w:space="0" w:color="auto"/>
              <w:bottom w:val="single" w:sz="8" w:space="0" w:color="auto"/>
              <w:right w:val="nil"/>
            </w:tcBorders>
            <w:hideMark/>
          </w:tcPr>
          <w:p w:rsidR="00AA2158" w:rsidRPr="00AA2158" w:rsidRDefault="00AA2158" w:rsidP="00DA7D7A">
            <w:pPr>
              <w:spacing w:line="276" w:lineRule="auto"/>
              <w:jc w:val="center"/>
              <w:rPr>
                <w:rFonts w:ascii="Times New Roman" w:eastAsia="標楷體" w:hAnsi="標楷體"/>
                <w:kern w:val="2"/>
                <w:sz w:val="24"/>
                <w:szCs w:val="22"/>
              </w:rPr>
            </w:pPr>
            <w:proofErr w:type="spellStart"/>
            <w:r w:rsidRPr="00AA2158">
              <w:rPr>
                <w:rFonts w:ascii="Times New Roman" w:eastAsia="標楷體" w:hAnsi="標楷體"/>
                <w:kern w:val="2"/>
                <w:sz w:val="24"/>
                <w:szCs w:val="22"/>
              </w:rPr>
              <w:t>cms</w:t>
            </w:r>
            <w:proofErr w:type="spellEnd"/>
          </w:p>
        </w:tc>
      </w:tr>
      <w:tr w:rsidR="00AA2158" w:rsidRPr="00AA2158" w:rsidTr="00AA2158">
        <w:trPr>
          <w:trHeight w:val="40"/>
          <w:jc w:val="center"/>
        </w:trPr>
        <w:tc>
          <w:tcPr>
            <w:tcW w:w="2026" w:type="dxa"/>
            <w:tcBorders>
              <w:top w:val="single" w:sz="8" w:space="0" w:color="auto"/>
              <w:left w:val="nil"/>
              <w:bottom w:val="single" w:sz="8" w:space="0" w:color="auto"/>
              <w:right w:val="single" w:sz="8" w:space="0" w:color="auto"/>
            </w:tcBorders>
            <w:hideMark/>
          </w:tcPr>
          <w:p w:rsidR="00AA2158" w:rsidRPr="00AA2158" w:rsidRDefault="00AA2158" w:rsidP="00DA7D7A">
            <w:pPr>
              <w:spacing w:line="276" w:lineRule="auto"/>
              <w:rPr>
                <w:rFonts w:ascii="Times New Roman" w:eastAsia="標楷體" w:hAnsi="標楷體"/>
                <w:kern w:val="2"/>
                <w:sz w:val="24"/>
                <w:szCs w:val="22"/>
              </w:rPr>
            </w:pPr>
            <w:proofErr w:type="gramStart"/>
            <w:r w:rsidRPr="00AA2158">
              <w:rPr>
                <w:rFonts w:ascii="Times New Roman" w:eastAsia="標楷體" w:hAnsi="標楷體" w:hint="eastAsia"/>
                <w:kern w:val="2"/>
                <w:sz w:val="24"/>
                <w:szCs w:val="22"/>
              </w:rPr>
              <w:t>坡降</w:t>
            </w:r>
            <w:proofErr w:type="gramEnd"/>
          </w:p>
        </w:tc>
        <w:tc>
          <w:tcPr>
            <w:tcW w:w="1701" w:type="dxa"/>
            <w:tcBorders>
              <w:top w:val="single" w:sz="8" w:space="0" w:color="auto"/>
              <w:left w:val="single" w:sz="8" w:space="0" w:color="auto"/>
              <w:bottom w:val="single" w:sz="8" w:space="0" w:color="auto"/>
              <w:right w:val="single" w:sz="8" w:space="0" w:color="auto"/>
            </w:tcBorders>
            <w:hideMark/>
          </w:tcPr>
          <w:p w:rsidR="00AA2158" w:rsidRPr="00AA2158" w:rsidRDefault="00AA2158" w:rsidP="00DA7D7A">
            <w:pPr>
              <w:spacing w:line="276" w:lineRule="auto"/>
              <w:jc w:val="center"/>
              <w:rPr>
                <w:rFonts w:ascii="Times New Roman" w:eastAsia="標楷體" w:hAnsi="標楷體"/>
                <w:kern w:val="2"/>
                <w:sz w:val="24"/>
                <w:szCs w:val="22"/>
              </w:rPr>
            </w:pPr>
            <w:r w:rsidRPr="00AA2158">
              <w:rPr>
                <w:rFonts w:ascii="Times New Roman" w:eastAsia="標楷體" w:hAnsi="標楷體"/>
                <w:kern w:val="2"/>
                <w:sz w:val="24"/>
                <w:szCs w:val="22"/>
              </w:rPr>
              <w:t>1/90</w:t>
            </w:r>
          </w:p>
        </w:tc>
        <w:tc>
          <w:tcPr>
            <w:tcW w:w="1799" w:type="dxa"/>
            <w:tcBorders>
              <w:top w:val="single" w:sz="8" w:space="0" w:color="auto"/>
              <w:left w:val="single" w:sz="8" w:space="0" w:color="auto"/>
              <w:bottom w:val="single" w:sz="8" w:space="0" w:color="auto"/>
              <w:right w:val="single" w:sz="8" w:space="0" w:color="auto"/>
            </w:tcBorders>
            <w:hideMark/>
          </w:tcPr>
          <w:p w:rsidR="00AA2158" w:rsidRPr="00AA2158" w:rsidRDefault="00AA2158" w:rsidP="00DA7D7A">
            <w:pPr>
              <w:spacing w:line="276" w:lineRule="auto"/>
              <w:jc w:val="center"/>
              <w:rPr>
                <w:rFonts w:ascii="Times New Roman" w:eastAsia="標楷體" w:hAnsi="標楷體"/>
                <w:kern w:val="2"/>
                <w:sz w:val="24"/>
                <w:szCs w:val="22"/>
              </w:rPr>
            </w:pPr>
            <w:r w:rsidRPr="00AA2158">
              <w:rPr>
                <w:rFonts w:ascii="Times New Roman" w:eastAsia="標楷體" w:hAnsi="標楷體"/>
                <w:kern w:val="2"/>
                <w:sz w:val="24"/>
                <w:szCs w:val="22"/>
              </w:rPr>
              <w:t>1/90</w:t>
            </w:r>
          </w:p>
        </w:tc>
        <w:tc>
          <w:tcPr>
            <w:tcW w:w="1214" w:type="dxa"/>
            <w:tcBorders>
              <w:top w:val="single" w:sz="8" w:space="0" w:color="auto"/>
              <w:left w:val="single" w:sz="8" w:space="0" w:color="auto"/>
              <w:bottom w:val="single" w:sz="8" w:space="0" w:color="auto"/>
              <w:right w:val="nil"/>
            </w:tcBorders>
          </w:tcPr>
          <w:p w:rsidR="00AA2158" w:rsidRPr="00AA2158" w:rsidRDefault="00AA2158" w:rsidP="00DA7D7A">
            <w:pPr>
              <w:spacing w:line="276" w:lineRule="auto"/>
              <w:jc w:val="center"/>
              <w:rPr>
                <w:rFonts w:ascii="Times New Roman" w:eastAsia="標楷體" w:hAnsi="標楷體"/>
                <w:kern w:val="2"/>
                <w:sz w:val="24"/>
                <w:szCs w:val="22"/>
              </w:rPr>
            </w:pPr>
          </w:p>
        </w:tc>
      </w:tr>
      <w:tr w:rsidR="00AA2158" w:rsidRPr="00AA2158" w:rsidTr="00AA2158">
        <w:trPr>
          <w:trHeight w:val="75"/>
          <w:jc w:val="center"/>
        </w:trPr>
        <w:tc>
          <w:tcPr>
            <w:tcW w:w="2026" w:type="dxa"/>
            <w:tcBorders>
              <w:top w:val="single" w:sz="8" w:space="0" w:color="auto"/>
              <w:left w:val="nil"/>
              <w:bottom w:val="thinThickSmallGap" w:sz="24" w:space="0" w:color="auto"/>
              <w:right w:val="single" w:sz="8" w:space="0" w:color="auto"/>
            </w:tcBorders>
            <w:hideMark/>
          </w:tcPr>
          <w:p w:rsidR="00AA2158" w:rsidRPr="00AA2158" w:rsidRDefault="00AA2158" w:rsidP="00DA7D7A">
            <w:pPr>
              <w:spacing w:line="276" w:lineRule="auto"/>
              <w:rPr>
                <w:rFonts w:ascii="Times New Roman" w:eastAsia="標楷體" w:hAnsi="標楷體"/>
                <w:kern w:val="2"/>
                <w:sz w:val="24"/>
                <w:szCs w:val="22"/>
              </w:rPr>
            </w:pPr>
            <w:proofErr w:type="gramStart"/>
            <w:r w:rsidRPr="00AA2158">
              <w:rPr>
                <w:rFonts w:ascii="Times New Roman" w:eastAsia="標楷體" w:hAnsi="標楷體" w:hint="eastAsia"/>
                <w:kern w:val="2"/>
                <w:sz w:val="24"/>
                <w:szCs w:val="22"/>
              </w:rPr>
              <w:t>中值粒</w:t>
            </w:r>
            <w:proofErr w:type="gramEnd"/>
            <w:r w:rsidRPr="00AA2158">
              <w:rPr>
                <w:rFonts w:ascii="Times New Roman" w:eastAsia="標楷體" w:hAnsi="標楷體" w:hint="eastAsia"/>
                <w:kern w:val="2"/>
                <w:sz w:val="24"/>
                <w:szCs w:val="22"/>
              </w:rPr>
              <w:t>徑</w:t>
            </w:r>
            <w:r w:rsidRPr="00AA2158">
              <w:rPr>
                <w:rFonts w:ascii="Times New Roman" w:eastAsia="標楷體" w:hAnsi="標楷體"/>
                <w:kern w:val="2"/>
                <w:sz w:val="24"/>
                <w:szCs w:val="22"/>
              </w:rPr>
              <w:t>D50</w:t>
            </w:r>
          </w:p>
        </w:tc>
        <w:tc>
          <w:tcPr>
            <w:tcW w:w="1701" w:type="dxa"/>
            <w:tcBorders>
              <w:top w:val="single" w:sz="8" w:space="0" w:color="auto"/>
              <w:left w:val="single" w:sz="8" w:space="0" w:color="auto"/>
              <w:bottom w:val="thinThickSmallGap" w:sz="24" w:space="0" w:color="auto"/>
              <w:right w:val="single" w:sz="8" w:space="0" w:color="auto"/>
            </w:tcBorders>
            <w:hideMark/>
          </w:tcPr>
          <w:p w:rsidR="00AA2158" w:rsidRPr="00AA2158" w:rsidRDefault="00AA2158" w:rsidP="00DA7D7A">
            <w:pPr>
              <w:spacing w:line="276" w:lineRule="auto"/>
              <w:jc w:val="center"/>
              <w:rPr>
                <w:rFonts w:ascii="Times New Roman" w:eastAsia="標楷體" w:hAnsi="標楷體"/>
                <w:kern w:val="2"/>
                <w:sz w:val="24"/>
                <w:szCs w:val="22"/>
              </w:rPr>
            </w:pPr>
            <w:r w:rsidRPr="00AA2158">
              <w:rPr>
                <w:rFonts w:ascii="Times New Roman" w:eastAsia="標楷體" w:hAnsi="標楷體"/>
                <w:kern w:val="2"/>
                <w:sz w:val="24"/>
                <w:szCs w:val="22"/>
              </w:rPr>
              <w:t>96</w:t>
            </w:r>
          </w:p>
        </w:tc>
        <w:tc>
          <w:tcPr>
            <w:tcW w:w="1799" w:type="dxa"/>
            <w:tcBorders>
              <w:top w:val="single" w:sz="8" w:space="0" w:color="auto"/>
              <w:left w:val="single" w:sz="8" w:space="0" w:color="auto"/>
              <w:bottom w:val="thinThickSmallGap" w:sz="24" w:space="0" w:color="auto"/>
              <w:right w:val="single" w:sz="8" w:space="0" w:color="auto"/>
            </w:tcBorders>
            <w:hideMark/>
          </w:tcPr>
          <w:p w:rsidR="00AA2158" w:rsidRPr="00AA2158" w:rsidRDefault="00AA2158" w:rsidP="00DA7D7A">
            <w:pPr>
              <w:spacing w:line="276" w:lineRule="auto"/>
              <w:jc w:val="center"/>
              <w:rPr>
                <w:rFonts w:ascii="Times New Roman" w:eastAsia="標楷體" w:hAnsi="標楷體"/>
                <w:kern w:val="2"/>
                <w:sz w:val="24"/>
                <w:szCs w:val="22"/>
              </w:rPr>
            </w:pPr>
            <w:r w:rsidRPr="00AA2158">
              <w:rPr>
                <w:rFonts w:ascii="Times New Roman" w:eastAsia="標楷體" w:hAnsi="標楷體"/>
                <w:kern w:val="2"/>
                <w:sz w:val="24"/>
                <w:szCs w:val="22"/>
              </w:rPr>
              <w:t>0.96</w:t>
            </w:r>
          </w:p>
        </w:tc>
        <w:tc>
          <w:tcPr>
            <w:tcW w:w="1214" w:type="dxa"/>
            <w:tcBorders>
              <w:top w:val="single" w:sz="8" w:space="0" w:color="auto"/>
              <w:left w:val="single" w:sz="8" w:space="0" w:color="auto"/>
              <w:bottom w:val="thinThickSmallGap" w:sz="24" w:space="0" w:color="auto"/>
              <w:right w:val="nil"/>
            </w:tcBorders>
            <w:hideMark/>
          </w:tcPr>
          <w:p w:rsidR="00AA2158" w:rsidRPr="00AA2158" w:rsidRDefault="00AA2158" w:rsidP="00DA7D7A">
            <w:pPr>
              <w:spacing w:line="276" w:lineRule="auto"/>
              <w:jc w:val="center"/>
              <w:rPr>
                <w:rFonts w:ascii="Times New Roman" w:eastAsia="標楷體" w:hAnsi="標楷體"/>
                <w:kern w:val="2"/>
                <w:sz w:val="24"/>
                <w:szCs w:val="22"/>
              </w:rPr>
            </w:pPr>
            <w:r w:rsidRPr="00AA2158">
              <w:rPr>
                <w:rFonts w:ascii="Times New Roman" w:eastAsia="標楷體" w:hAnsi="標楷體"/>
                <w:kern w:val="2"/>
                <w:sz w:val="24"/>
                <w:szCs w:val="22"/>
              </w:rPr>
              <w:t>mm</w:t>
            </w:r>
          </w:p>
        </w:tc>
      </w:tr>
    </w:tbl>
    <w:p w:rsidR="009D1DE9" w:rsidRDefault="009D1DE9" w:rsidP="00F87B51">
      <w:pPr>
        <w:autoSpaceDE w:val="0"/>
        <w:autoSpaceDN w:val="0"/>
        <w:adjustRightInd w:val="0"/>
        <w:spacing w:line="360" w:lineRule="auto"/>
        <w:rPr>
          <w:rFonts w:ascii="Times New Roman" w:eastAsia="標楷體" w:hAnsi="標楷體" w:cs="Times New Roman"/>
          <w:b/>
        </w:rPr>
      </w:pPr>
      <w:r w:rsidRPr="008F39D0">
        <w:rPr>
          <w:rFonts w:ascii="Times New Roman" w:eastAsia="標楷體" w:hAnsi="標楷體" w:cs="Times New Roman" w:hint="eastAsia"/>
          <w:b/>
        </w:rPr>
        <w:t>2-</w:t>
      </w:r>
      <w:r w:rsidR="00C232FB">
        <w:rPr>
          <w:rFonts w:ascii="Times New Roman" w:eastAsia="標楷體" w:hAnsi="標楷體" w:cs="Times New Roman" w:hint="eastAsia"/>
          <w:b/>
        </w:rPr>
        <w:t>3</w:t>
      </w:r>
      <w:r w:rsidRPr="008F39D0">
        <w:rPr>
          <w:rFonts w:ascii="Times New Roman" w:eastAsia="標楷體" w:hAnsi="標楷體" w:cs="Times New Roman" w:hint="eastAsia"/>
          <w:b/>
        </w:rPr>
        <w:t xml:space="preserve"> </w:t>
      </w:r>
      <w:r w:rsidR="00F87B51">
        <w:rPr>
          <w:rFonts w:ascii="Times New Roman" w:eastAsia="標楷體" w:hAnsi="標楷體" w:cs="Times New Roman" w:hint="eastAsia"/>
          <w:b/>
        </w:rPr>
        <w:t>試驗設備</w:t>
      </w:r>
      <w:r w:rsidR="00C232FB">
        <w:rPr>
          <w:rFonts w:ascii="Times New Roman" w:eastAsia="標楷體" w:hAnsi="標楷體" w:cs="Times New Roman" w:hint="eastAsia"/>
          <w:b/>
        </w:rPr>
        <w:t>及材料</w:t>
      </w:r>
    </w:p>
    <w:p w:rsidR="00A27316" w:rsidRDefault="00F87B51" w:rsidP="00F87B51">
      <w:pPr>
        <w:overflowPunct w:val="0"/>
        <w:autoSpaceDE w:val="0"/>
        <w:autoSpaceDN w:val="0"/>
        <w:adjustRightInd w:val="0"/>
        <w:spacing w:line="360" w:lineRule="auto"/>
        <w:jc w:val="both"/>
        <w:rPr>
          <w:rFonts w:ascii="Times New Roman" w:eastAsia="標楷體" w:hAnsi="標楷體" w:cs="Times New Roman"/>
        </w:rPr>
      </w:pPr>
      <w:r>
        <w:rPr>
          <w:rFonts w:ascii="Times New Roman" w:eastAsia="標楷體" w:hAnsi="標楷體" w:cs="Times New Roman" w:hint="eastAsia"/>
        </w:rPr>
        <w:t xml:space="preserve">    </w:t>
      </w:r>
      <w:proofErr w:type="gramStart"/>
      <w:r w:rsidRPr="00F87B51">
        <w:rPr>
          <w:rFonts w:ascii="Times New Roman" w:eastAsia="標楷體" w:hAnsi="標楷體" w:cs="Times New Roman" w:hint="eastAsia"/>
        </w:rPr>
        <w:t>試驗渠槽為</w:t>
      </w:r>
      <w:proofErr w:type="gramEnd"/>
      <w:r w:rsidRPr="00F87B51">
        <w:rPr>
          <w:rFonts w:ascii="Times New Roman" w:eastAsia="標楷體" w:hAnsi="標楷體" w:cs="Times New Roman" w:hint="eastAsia"/>
        </w:rPr>
        <w:t>循環水槽，渠道長</w:t>
      </w:r>
      <w:r w:rsidRPr="00F87B51">
        <w:rPr>
          <w:rFonts w:ascii="Times New Roman" w:eastAsia="標楷體" w:hAnsi="標楷體" w:cs="Times New Roman" w:hint="eastAsia"/>
        </w:rPr>
        <w:t>5m</w:t>
      </w:r>
      <w:r w:rsidRPr="00F87B51">
        <w:rPr>
          <w:rFonts w:ascii="Times New Roman" w:eastAsia="標楷體" w:hAnsi="標楷體" w:cs="Times New Roman" w:hint="eastAsia"/>
        </w:rPr>
        <w:t>、寬</w:t>
      </w:r>
      <w:r w:rsidRPr="00F87B51">
        <w:rPr>
          <w:rFonts w:ascii="Times New Roman" w:eastAsia="標楷體" w:hAnsi="標楷體" w:cs="Times New Roman" w:hint="eastAsia"/>
        </w:rPr>
        <w:t>0.6m</w:t>
      </w:r>
      <w:r w:rsidRPr="00F87B51">
        <w:rPr>
          <w:rFonts w:ascii="Times New Roman" w:eastAsia="標楷體" w:hAnsi="標楷體" w:cs="Times New Roman" w:hint="eastAsia"/>
        </w:rPr>
        <w:t>、高</w:t>
      </w:r>
      <w:r w:rsidRPr="00F87B51">
        <w:rPr>
          <w:rFonts w:ascii="Times New Roman" w:eastAsia="標楷體" w:hAnsi="標楷體" w:cs="Times New Roman" w:hint="eastAsia"/>
        </w:rPr>
        <w:t>0.4m</w:t>
      </w:r>
      <w:r w:rsidRPr="00F87B51">
        <w:rPr>
          <w:rFonts w:ascii="Times New Roman" w:eastAsia="標楷體" w:hAnsi="標楷體" w:cs="Times New Roman" w:hint="eastAsia"/>
        </w:rPr>
        <w:t>，如圖</w:t>
      </w:r>
      <w:r>
        <w:rPr>
          <w:rFonts w:ascii="Times New Roman" w:eastAsia="標楷體" w:hAnsi="標楷體" w:cs="Times New Roman" w:hint="eastAsia"/>
        </w:rPr>
        <w:t>3</w:t>
      </w:r>
      <w:r w:rsidRPr="00F87B51">
        <w:rPr>
          <w:rFonts w:ascii="Times New Roman" w:eastAsia="標楷體" w:hAnsi="標楷體" w:cs="Times New Roman" w:hint="eastAsia"/>
        </w:rPr>
        <w:t>所示。流量控制</w:t>
      </w:r>
      <w:proofErr w:type="gramStart"/>
      <w:r w:rsidRPr="00F87B51">
        <w:rPr>
          <w:rFonts w:ascii="Times New Roman" w:eastAsia="標楷體" w:hAnsi="標楷體" w:cs="Times New Roman" w:hint="eastAsia"/>
        </w:rPr>
        <w:t>採循環式定水頭</w:t>
      </w:r>
      <w:proofErr w:type="gramEnd"/>
      <w:r w:rsidRPr="00F87B51">
        <w:rPr>
          <w:rFonts w:ascii="Times New Roman" w:eastAsia="標楷體" w:hAnsi="標楷體" w:cs="Times New Roman" w:hint="eastAsia"/>
        </w:rPr>
        <w:t>水箱放流，入流口處</w:t>
      </w:r>
      <w:proofErr w:type="gramStart"/>
      <w:r w:rsidRPr="00F87B51">
        <w:rPr>
          <w:rFonts w:ascii="Times New Roman" w:eastAsia="標楷體" w:hAnsi="標楷體" w:cs="Times New Roman" w:hint="eastAsia"/>
        </w:rPr>
        <w:t>有束縮整流器及逆坡板</w:t>
      </w:r>
      <w:proofErr w:type="gramEnd"/>
      <w:r w:rsidRPr="00F87B51">
        <w:rPr>
          <w:rFonts w:ascii="Times New Roman" w:eastAsia="標楷體" w:hAnsi="標楷體" w:cs="Times New Roman" w:hint="eastAsia"/>
        </w:rPr>
        <w:t>，可穩定流量，使得出水形成均勻流</w:t>
      </w:r>
      <w:proofErr w:type="gramStart"/>
      <w:r w:rsidRPr="00F87B51">
        <w:rPr>
          <w:rFonts w:ascii="Times New Roman" w:eastAsia="標楷體" w:hAnsi="標楷體" w:cs="Times New Roman" w:hint="eastAsia"/>
        </w:rPr>
        <w:t>況</w:t>
      </w:r>
      <w:proofErr w:type="gramEnd"/>
      <w:r w:rsidRPr="00F87B51">
        <w:rPr>
          <w:rFonts w:ascii="Times New Roman" w:eastAsia="標楷體" w:hAnsi="標楷體" w:cs="Times New Roman" w:hint="eastAsia"/>
        </w:rPr>
        <w:t>，流至試驗段。水槽後端有透水性網版，用來控制尾部砂子的高度，如果沒有</w:t>
      </w:r>
      <w:proofErr w:type="gramStart"/>
      <w:r w:rsidRPr="00F87B51">
        <w:rPr>
          <w:rFonts w:ascii="Times New Roman" w:eastAsia="標楷體" w:hAnsi="標楷體" w:cs="Times New Roman" w:hint="eastAsia"/>
        </w:rPr>
        <w:t>擋砂網</w:t>
      </w:r>
      <w:proofErr w:type="gramEnd"/>
      <w:r w:rsidRPr="00F87B51">
        <w:rPr>
          <w:rFonts w:ascii="Times New Roman" w:eastAsia="標楷體" w:hAnsi="標楷體" w:cs="Times New Roman" w:hint="eastAsia"/>
        </w:rPr>
        <w:t>，下游沙子受到出流水</w:t>
      </w:r>
      <w:proofErr w:type="gramStart"/>
      <w:r w:rsidRPr="00F87B51">
        <w:rPr>
          <w:rFonts w:ascii="Times New Roman" w:eastAsia="標楷體" w:hAnsi="標楷體" w:cs="Times New Roman" w:hint="eastAsia"/>
        </w:rPr>
        <w:t>淘刷後</w:t>
      </w:r>
      <w:proofErr w:type="gramEnd"/>
      <w:r w:rsidRPr="00F87B51">
        <w:rPr>
          <w:rFonts w:ascii="Times New Roman" w:eastAsia="標楷體" w:hAnsi="標楷體" w:cs="Times New Roman" w:hint="eastAsia"/>
        </w:rPr>
        <w:t>，會不斷向上游</w:t>
      </w:r>
      <w:proofErr w:type="gramStart"/>
      <w:r w:rsidRPr="00F87B51">
        <w:rPr>
          <w:rFonts w:ascii="Times New Roman" w:eastAsia="標楷體" w:hAnsi="標楷體" w:cs="Times New Roman" w:hint="eastAsia"/>
        </w:rPr>
        <w:t>淘刷，</w:t>
      </w:r>
      <w:proofErr w:type="gramEnd"/>
      <w:r w:rsidRPr="00F87B51">
        <w:rPr>
          <w:rFonts w:ascii="Times New Roman" w:eastAsia="標楷體" w:hAnsi="標楷體" w:cs="Times New Roman" w:hint="eastAsia"/>
        </w:rPr>
        <w:t>影響到實驗段。</w:t>
      </w:r>
    </w:p>
    <w:p w:rsidR="00F87B51" w:rsidRDefault="00C232FB" w:rsidP="00F87B51">
      <w:pPr>
        <w:overflowPunct w:val="0"/>
        <w:autoSpaceDE w:val="0"/>
        <w:autoSpaceDN w:val="0"/>
        <w:adjustRightInd w:val="0"/>
        <w:spacing w:line="360" w:lineRule="auto"/>
        <w:jc w:val="center"/>
      </w:pPr>
      <w:r>
        <w:rPr>
          <w:rFonts w:ascii="Times New Roman" w:eastAsia="新細明體" w:hAnsi="Times New Roman" w:cs="Times New Roman"/>
          <w:szCs w:val="24"/>
        </w:rPr>
        <w:object w:dxaOrig="8235" w:dyaOrig="2505">
          <v:shape id="_x0000_i1026" type="#_x0000_t75" style="width:381.6pt;height:113.4pt" o:ole="">
            <v:imagedata r:id="rId13" o:title=""/>
          </v:shape>
          <o:OLEObject Type="Embed" ProgID="Visio.Drawing.11" ShapeID="_x0000_i1026" DrawAspect="Content" ObjectID="_1727545903" r:id="rId14"/>
        </w:object>
      </w:r>
    </w:p>
    <w:p w:rsidR="00F87B51" w:rsidRDefault="00F87B51" w:rsidP="00F87B51">
      <w:pPr>
        <w:overflowPunct w:val="0"/>
        <w:autoSpaceDE w:val="0"/>
        <w:autoSpaceDN w:val="0"/>
        <w:adjustRightInd w:val="0"/>
        <w:spacing w:line="360" w:lineRule="auto"/>
        <w:jc w:val="center"/>
        <w:rPr>
          <w:rFonts w:ascii="Times New Roman" w:eastAsia="標楷體" w:hAnsi="標楷體" w:cs="Times New Roman"/>
        </w:rPr>
      </w:pPr>
      <w:r w:rsidRPr="00F87B51">
        <w:rPr>
          <w:rFonts w:ascii="Times New Roman" w:eastAsia="標楷體" w:hAnsi="標楷體" w:cs="Times New Roman" w:hint="eastAsia"/>
        </w:rPr>
        <w:t>圖</w:t>
      </w:r>
      <w:r>
        <w:rPr>
          <w:rFonts w:ascii="Times New Roman" w:eastAsia="標楷體" w:hAnsi="標楷體" w:cs="Times New Roman" w:hint="eastAsia"/>
        </w:rPr>
        <w:t>3</w:t>
      </w:r>
      <w:r w:rsidRPr="00F87B51">
        <w:rPr>
          <w:rFonts w:ascii="Times New Roman" w:eastAsia="標楷體" w:hAnsi="標楷體" w:cs="Times New Roman" w:hint="eastAsia"/>
        </w:rPr>
        <w:t xml:space="preserve"> </w:t>
      </w:r>
      <w:r w:rsidRPr="00F87B51">
        <w:rPr>
          <w:rFonts w:ascii="Times New Roman" w:eastAsia="標楷體" w:hAnsi="標楷體" w:cs="Times New Roman" w:hint="eastAsia"/>
        </w:rPr>
        <w:t>試驗水槽主體側視圖</w:t>
      </w:r>
    </w:p>
    <w:p w:rsidR="00254DE9" w:rsidRDefault="00254DE9" w:rsidP="00254DE9">
      <w:pPr>
        <w:overflowPunct w:val="0"/>
        <w:autoSpaceDE w:val="0"/>
        <w:autoSpaceDN w:val="0"/>
        <w:adjustRightInd w:val="0"/>
        <w:spacing w:line="360" w:lineRule="auto"/>
        <w:jc w:val="both"/>
        <w:rPr>
          <w:rFonts w:ascii="Times New Roman" w:eastAsia="標楷體" w:hAnsi="標楷體" w:cs="Times New Roman"/>
        </w:rPr>
      </w:pPr>
      <w:r>
        <w:rPr>
          <w:rFonts w:ascii="Times New Roman" w:eastAsia="標楷體" w:hAnsi="標楷體" w:cs="Times New Roman" w:hint="eastAsia"/>
        </w:rPr>
        <w:t xml:space="preserve">    </w:t>
      </w:r>
      <w:r w:rsidRPr="00254DE9">
        <w:rPr>
          <w:rFonts w:ascii="Times New Roman" w:eastAsia="標楷體" w:hAnsi="標楷體" w:cs="Times New Roman" w:hint="eastAsia"/>
        </w:rPr>
        <w:t>本研究試驗材料分為透水性固床工與</w:t>
      </w:r>
      <w:proofErr w:type="gramStart"/>
      <w:r w:rsidRPr="00254DE9">
        <w:rPr>
          <w:rFonts w:ascii="Times New Roman" w:eastAsia="標楷體" w:hAnsi="標楷體" w:cs="Times New Roman" w:hint="eastAsia"/>
        </w:rPr>
        <w:t>不</w:t>
      </w:r>
      <w:proofErr w:type="gramEnd"/>
      <w:r w:rsidRPr="00254DE9">
        <w:rPr>
          <w:rFonts w:ascii="Times New Roman" w:eastAsia="標楷體" w:hAnsi="標楷體" w:cs="Times New Roman" w:hint="eastAsia"/>
        </w:rPr>
        <w:t>透水性固床工。不</w:t>
      </w:r>
      <w:proofErr w:type="gramStart"/>
      <w:r w:rsidRPr="00254DE9">
        <w:rPr>
          <w:rFonts w:ascii="Times New Roman" w:eastAsia="標楷體" w:hAnsi="標楷體" w:cs="Times New Roman" w:hint="eastAsia"/>
        </w:rPr>
        <w:t>透水固床</w:t>
      </w:r>
      <w:proofErr w:type="gramEnd"/>
      <w:r w:rsidRPr="00254DE9">
        <w:rPr>
          <w:rFonts w:ascii="Times New Roman" w:eastAsia="標楷體" w:hAnsi="標楷體" w:cs="Times New Roman" w:hint="eastAsia"/>
        </w:rPr>
        <w:t>工則是將上述的</w:t>
      </w:r>
      <w:proofErr w:type="gramStart"/>
      <w:r w:rsidRPr="00254DE9">
        <w:rPr>
          <w:rFonts w:ascii="Times New Roman" w:eastAsia="標楷體" w:hAnsi="標楷體" w:cs="Times New Roman" w:hint="eastAsia"/>
        </w:rPr>
        <w:t>鋼柵石籠用</w:t>
      </w:r>
      <w:proofErr w:type="gramEnd"/>
      <w:r w:rsidRPr="00254DE9">
        <w:rPr>
          <w:rFonts w:ascii="Times New Roman" w:eastAsia="標楷體" w:hAnsi="標楷體" w:cs="Times New Roman" w:hint="eastAsia"/>
        </w:rPr>
        <w:t>不透水布包覆而成，其長為</w:t>
      </w:r>
      <w:r w:rsidRPr="00254DE9">
        <w:rPr>
          <w:rFonts w:ascii="Times New Roman" w:eastAsia="標楷體" w:hAnsi="標楷體" w:cs="Times New Roman" w:hint="eastAsia"/>
        </w:rPr>
        <w:t>6cm</w:t>
      </w:r>
      <w:r w:rsidRPr="00254DE9">
        <w:rPr>
          <w:rFonts w:ascii="Times New Roman" w:eastAsia="標楷體" w:hAnsi="標楷體" w:cs="Times New Roman" w:hint="eastAsia"/>
        </w:rPr>
        <w:t>、寬為</w:t>
      </w:r>
      <w:r w:rsidRPr="00254DE9">
        <w:rPr>
          <w:rFonts w:ascii="Times New Roman" w:eastAsia="標楷體" w:hAnsi="標楷體" w:cs="Times New Roman" w:hint="eastAsia"/>
        </w:rPr>
        <w:t>60cm</w:t>
      </w:r>
      <w:r w:rsidRPr="00254DE9">
        <w:rPr>
          <w:rFonts w:ascii="Times New Roman" w:eastAsia="標楷體" w:hAnsi="標楷體" w:cs="Times New Roman" w:hint="eastAsia"/>
        </w:rPr>
        <w:t>、高為</w:t>
      </w:r>
      <w:r w:rsidRPr="00254DE9">
        <w:rPr>
          <w:rFonts w:ascii="Times New Roman" w:eastAsia="標楷體" w:hAnsi="標楷體" w:cs="Times New Roman" w:hint="eastAsia"/>
        </w:rPr>
        <w:t>6cm</w:t>
      </w:r>
      <w:r w:rsidRPr="00254DE9">
        <w:rPr>
          <w:rFonts w:ascii="Times New Roman" w:eastAsia="標楷體" w:hAnsi="標楷體" w:cs="Times New Roman" w:hint="eastAsia"/>
        </w:rPr>
        <w:t>，如圖</w:t>
      </w:r>
      <w:r>
        <w:rPr>
          <w:rFonts w:ascii="Times New Roman" w:eastAsia="標楷體" w:hAnsi="標楷體" w:cs="Times New Roman" w:hint="eastAsia"/>
        </w:rPr>
        <w:t>4</w:t>
      </w:r>
      <w:r w:rsidRPr="00254DE9">
        <w:rPr>
          <w:rFonts w:ascii="Times New Roman" w:eastAsia="標楷體" w:hAnsi="標楷體" w:cs="Times New Roman" w:hint="eastAsia"/>
        </w:rPr>
        <w:t>(</w:t>
      </w:r>
      <w:r>
        <w:rPr>
          <w:rFonts w:ascii="Times New Roman" w:eastAsia="標楷體" w:hAnsi="標楷體" w:cs="Times New Roman" w:hint="eastAsia"/>
        </w:rPr>
        <w:t>a</w:t>
      </w:r>
      <w:r w:rsidRPr="00254DE9">
        <w:rPr>
          <w:rFonts w:ascii="Times New Roman" w:eastAsia="標楷體" w:hAnsi="標楷體" w:cs="Times New Roman" w:hint="eastAsia"/>
        </w:rPr>
        <w:t>)</w:t>
      </w:r>
      <w:r>
        <w:rPr>
          <w:rFonts w:ascii="Times New Roman" w:eastAsia="標楷體" w:hAnsi="標楷體" w:cs="Times New Roman" w:hint="eastAsia"/>
        </w:rPr>
        <w:t>；</w:t>
      </w:r>
      <w:r w:rsidRPr="00254DE9">
        <w:rPr>
          <w:rFonts w:ascii="Times New Roman" w:eastAsia="標楷體" w:hAnsi="標楷體" w:cs="Times New Roman" w:hint="eastAsia"/>
        </w:rPr>
        <w:t>透水性固床工以石龍作為固床工材料，其設定為鐵絲</w:t>
      </w:r>
      <w:proofErr w:type="gramStart"/>
      <w:r w:rsidRPr="00254DE9">
        <w:rPr>
          <w:rFonts w:ascii="Times New Roman" w:eastAsia="標楷體" w:hAnsi="標楷體" w:cs="Times New Roman" w:hint="eastAsia"/>
        </w:rPr>
        <w:t>編制成外框</w:t>
      </w:r>
      <w:proofErr w:type="gramEnd"/>
      <w:r w:rsidRPr="00254DE9">
        <w:rPr>
          <w:rFonts w:ascii="Times New Roman" w:eastAsia="標楷體" w:hAnsi="標楷體" w:cs="Times New Roman" w:hint="eastAsia"/>
        </w:rPr>
        <w:t>，長</w:t>
      </w:r>
      <w:r w:rsidRPr="00254DE9">
        <w:rPr>
          <w:rFonts w:ascii="Times New Roman" w:eastAsia="標楷體" w:hAnsi="標楷體" w:cs="Times New Roman" w:hint="eastAsia"/>
        </w:rPr>
        <w:t>6cm</w:t>
      </w:r>
      <w:r w:rsidRPr="00254DE9">
        <w:rPr>
          <w:rFonts w:ascii="Times New Roman" w:eastAsia="標楷體" w:hAnsi="標楷體" w:cs="Times New Roman" w:hint="eastAsia"/>
        </w:rPr>
        <w:t>、寬</w:t>
      </w:r>
      <w:r w:rsidRPr="00254DE9">
        <w:rPr>
          <w:rFonts w:ascii="Times New Roman" w:eastAsia="標楷體" w:hAnsi="標楷體" w:cs="Times New Roman" w:hint="eastAsia"/>
        </w:rPr>
        <w:t>60cm</w:t>
      </w:r>
      <w:r w:rsidRPr="00254DE9">
        <w:rPr>
          <w:rFonts w:ascii="Times New Roman" w:eastAsia="標楷體" w:hAnsi="標楷體" w:cs="Times New Roman" w:hint="eastAsia"/>
        </w:rPr>
        <w:t>、高</w:t>
      </w:r>
      <w:r w:rsidRPr="00254DE9">
        <w:rPr>
          <w:rFonts w:ascii="Times New Roman" w:eastAsia="標楷體" w:hAnsi="標楷體" w:cs="Times New Roman" w:hint="eastAsia"/>
        </w:rPr>
        <w:t>6cm</w:t>
      </w:r>
      <w:r w:rsidRPr="00254DE9">
        <w:rPr>
          <w:rFonts w:ascii="Times New Roman" w:eastAsia="標楷體" w:hAnsi="標楷體" w:cs="Times New Roman" w:hint="eastAsia"/>
        </w:rPr>
        <w:t>，內部填充礫石，孔隙率為</w:t>
      </w:r>
      <w:r w:rsidRPr="00254DE9">
        <w:rPr>
          <w:rFonts w:ascii="Times New Roman" w:eastAsia="標楷體" w:hAnsi="標楷體" w:cs="Times New Roman" w:hint="eastAsia"/>
        </w:rPr>
        <w:t>0.3</w:t>
      </w:r>
      <w:r>
        <w:rPr>
          <w:rFonts w:ascii="Times New Roman" w:eastAsia="標楷體" w:hAnsi="標楷體" w:cs="Times New Roman" w:hint="eastAsia"/>
        </w:rPr>
        <w:t>4</w:t>
      </w:r>
      <w:r w:rsidRPr="00254DE9">
        <w:rPr>
          <w:rFonts w:ascii="Times New Roman" w:eastAsia="標楷體" w:hAnsi="標楷體" w:cs="Times New Roman" w:hint="eastAsia"/>
        </w:rPr>
        <w:t>，其中</w:t>
      </w:r>
      <w:proofErr w:type="gramStart"/>
      <w:r w:rsidRPr="00254DE9">
        <w:rPr>
          <w:rFonts w:ascii="Times New Roman" w:eastAsia="標楷體" w:hAnsi="標楷體" w:cs="Times New Roman" w:hint="eastAsia"/>
        </w:rPr>
        <w:t>每格網目</w:t>
      </w:r>
      <w:proofErr w:type="gramEnd"/>
      <w:r w:rsidRPr="00254DE9">
        <w:rPr>
          <w:rFonts w:ascii="Times New Roman" w:eastAsia="標楷體" w:hAnsi="標楷體" w:cs="Times New Roman" w:hint="eastAsia"/>
        </w:rPr>
        <w:t>為</w:t>
      </w:r>
      <w:r w:rsidRPr="00254DE9">
        <w:rPr>
          <w:rFonts w:ascii="Times New Roman" w:eastAsia="標楷體" w:hAnsi="標楷體" w:cs="Times New Roman" w:hint="eastAsia"/>
        </w:rPr>
        <w:t>1cm</w:t>
      </w:r>
      <w:r w:rsidRPr="00254DE9">
        <w:rPr>
          <w:rFonts w:ascii="Times New Roman" w:eastAsia="標楷體" w:hAnsi="標楷體" w:cs="Times New Roman" w:hint="eastAsia"/>
        </w:rPr>
        <w:t>，如圖</w:t>
      </w:r>
      <w:r>
        <w:rPr>
          <w:rFonts w:ascii="Times New Roman" w:eastAsia="標楷體" w:hAnsi="標楷體" w:cs="Times New Roman" w:hint="eastAsia"/>
        </w:rPr>
        <w:t>4</w:t>
      </w:r>
      <w:r w:rsidRPr="00254DE9">
        <w:rPr>
          <w:rFonts w:ascii="Times New Roman" w:eastAsia="標楷體" w:hAnsi="標楷體" w:cs="Times New Roman" w:hint="eastAsia"/>
        </w:rPr>
        <w:t>(</w:t>
      </w:r>
      <w:r>
        <w:rPr>
          <w:rFonts w:ascii="Times New Roman" w:eastAsia="標楷體" w:hAnsi="標楷體" w:cs="Times New Roman" w:hint="eastAsia"/>
        </w:rPr>
        <w:t>b</w:t>
      </w:r>
      <w:r w:rsidRPr="00254DE9">
        <w:rPr>
          <w:rFonts w:ascii="Times New Roman" w:eastAsia="標楷體" w:hAnsi="標楷體" w:cs="Times New Roman" w:hint="eastAsia"/>
        </w:rPr>
        <w:t>)</w:t>
      </w:r>
      <w:r>
        <w:rPr>
          <w:rFonts w:ascii="Times New Roman" w:eastAsia="標楷體" w:hAnsi="標楷體" w:cs="Times New Roman" w:hint="eastAsia"/>
        </w:rPr>
        <w:t>。</w:t>
      </w:r>
    </w:p>
    <w:p w:rsidR="00C232FB" w:rsidRDefault="00254DE9" w:rsidP="00254DE9">
      <w:pPr>
        <w:overflowPunct w:val="0"/>
        <w:autoSpaceDE w:val="0"/>
        <w:autoSpaceDN w:val="0"/>
        <w:adjustRightInd w:val="0"/>
        <w:spacing w:line="360" w:lineRule="auto"/>
        <w:jc w:val="center"/>
        <w:rPr>
          <w:rFonts w:ascii="Times New Roman" w:eastAsia="標楷體" w:hAnsi="標楷體" w:cs="Times New Roman"/>
        </w:rPr>
      </w:pPr>
      <w:r>
        <w:rPr>
          <w:noProof/>
        </w:rPr>
        <w:drawing>
          <wp:inline distT="0" distB="0" distL="0" distR="0" wp14:anchorId="75F3F0BB" wp14:editId="50C35A6F">
            <wp:extent cx="4105275" cy="164021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114053" cy="1643717"/>
                    </a:xfrm>
                    <a:prstGeom prst="rect">
                      <a:avLst/>
                    </a:prstGeom>
                  </pic:spPr>
                </pic:pic>
              </a:graphicData>
            </a:graphic>
          </wp:inline>
        </w:drawing>
      </w:r>
    </w:p>
    <w:p w:rsidR="00254DE9" w:rsidRDefault="00254DE9" w:rsidP="00254DE9">
      <w:pPr>
        <w:overflowPunct w:val="0"/>
        <w:autoSpaceDE w:val="0"/>
        <w:autoSpaceDN w:val="0"/>
        <w:adjustRightInd w:val="0"/>
        <w:spacing w:line="360" w:lineRule="auto"/>
        <w:jc w:val="center"/>
        <w:rPr>
          <w:rFonts w:ascii="Times New Roman" w:eastAsia="標楷體" w:hAnsi="標楷體" w:cs="Times New Roman"/>
        </w:rPr>
      </w:pPr>
      <w:r w:rsidRPr="00254DE9">
        <w:rPr>
          <w:rFonts w:ascii="Times New Roman" w:eastAsia="標楷體" w:hAnsi="標楷體" w:cs="Times New Roman" w:hint="eastAsia"/>
        </w:rPr>
        <w:t>圖</w:t>
      </w:r>
      <w:r>
        <w:rPr>
          <w:rFonts w:ascii="Times New Roman" w:eastAsia="標楷體" w:hAnsi="標楷體" w:cs="Times New Roman" w:hint="eastAsia"/>
        </w:rPr>
        <w:t xml:space="preserve">4 </w:t>
      </w:r>
      <w:r w:rsidRPr="00254DE9">
        <w:rPr>
          <w:rFonts w:ascii="Times New Roman" w:eastAsia="標楷體" w:hAnsi="標楷體" w:cs="Times New Roman" w:hint="eastAsia"/>
        </w:rPr>
        <w:t>不同孔隙固床工</w:t>
      </w:r>
    </w:p>
    <w:p w:rsidR="00F87B51" w:rsidRDefault="00F87B51" w:rsidP="00F87B51">
      <w:pPr>
        <w:autoSpaceDE w:val="0"/>
        <w:autoSpaceDN w:val="0"/>
        <w:adjustRightInd w:val="0"/>
        <w:spacing w:line="360" w:lineRule="auto"/>
        <w:rPr>
          <w:rFonts w:ascii="Times New Roman" w:eastAsia="標楷體" w:hAnsi="標楷體" w:cs="Times New Roman"/>
          <w:b/>
        </w:rPr>
      </w:pPr>
      <w:r w:rsidRPr="008F39D0">
        <w:rPr>
          <w:rFonts w:ascii="Times New Roman" w:eastAsia="標楷體" w:hAnsi="標楷體" w:cs="Times New Roman" w:hint="eastAsia"/>
          <w:b/>
        </w:rPr>
        <w:lastRenderedPageBreak/>
        <w:t>2-</w:t>
      </w:r>
      <w:r w:rsidR="00C232FB">
        <w:rPr>
          <w:rFonts w:ascii="Times New Roman" w:eastAsia="標楷體" w:hAnsi="標楷體" w:cs="Times New Roman" w:hint="eastAsia"/>
          <w:b/>
        </w:rPr>
        <w:t>4</w:t>
      </w:r>
      <w:r w:rsidRPr="008F39D0">
        <w:rPr>
          <w:rFonts w:ascii="Times New Roman" w:eastAsia="標楷體" w:hAnsi="標楷體" w:cs="Times New Roman" w:hint="eastAsia"/>
          <w:b/>
        </w:rPr>
        <w:t xml:space="preserve"> </w:t>
      </w:r>
      <w:r>
        <w:rPr>
          <w:rFonts w:ascii="Times New Roman" w:eastAsia="標楷體" w:hAnsi="標楷體" w:cs="Times New Roman" w:hint="eastAsia"/>
          <w:b/>
        </w:rPr>
        <w:t>試驗布置方法</w:t>
      </w:r>
      <w:r w:rsidR="00254DE9">
        <w:rPr>
          <w:rFonts w:ascii="Times New Roman" w:eastAsia="標楷體" w:hAnsi="標楷體" w:cs="Times New Roman" w:hint="eastAsia"/>
          <w:b/>
        </w:rPr>
        <w:t>及試驗流量</w:t>
      </w:r>
    </w:p>
    <w:p w:rsidR="00F87B51" w:rsidRDefault="00F87B51" w:rsidP="00F87B51">
      <w:pPr>
        <w:autoSpaceDE w:val="0"/>
        <w:autoSpaceDN w:val="0"/>
        <w:adjustRightInd w:val="0"/>
        <w:spacing w:line="360" w:lineRule="auto"/>
        <w:jc w:val="both"/>
        <w:rPr>
          <w:rFonts w:ascii="Times New Roman" w:eastAsia="標楷體" w:hAnsi="標楷體" w:cs="Times New Roman"/>
        </w:rPr>
      </w:pPr>
      <w:r>
        <w:rPr>
          <w:rFonts w:ascii="Times New Roman" w:eastAsia="標楷體" w:hAnsi="標楷體" w:cs="Times New Roman" w:hint="eastAsia"/>
        </w:rPr>
        <w:t xml:space="preserve">    </w:t>
      </w:r>
      <w:r w:rsidRPr="00F87B51">
        <w:rPr>
          <w:rFonts w:ascii="Times New Roman" w:eastAsia="標楷體" w:hAnsi="標楷體" w:cs="Times New Roman" w:hint="eastAsia"/>
        </w:rPr>
        <w:t>如圖</w:t>
      </w:r>
      <w:r w:rsidR="00C232FB">
        <w:rPr>
          <w:rFonts w:ascii="Times New Roman" w:eastAsia="標楷體" w:hAnsi="標楷體" w:cs="Times New Roman" w:hint="eastAsia"/>
        </w:rPr>
        <w:t>4</w:t>
      </w:r>
      <w:r w:rsidRPr="00F87B51">
        <w:rPr>
          <w:rFonts w:ascii="Times New Roman" w:eastAsia="標楷體" w:hAnsi="標楷體" w:cs="Times New Roman" w:hint="eastAsia"/>
        </w:rPr>
        <w:t>所示，逆坡鋪設的材料為試驗砂，可以避免因介質不同而造成的局部沖刷。逆坡鋪設的長度為</w:t>
      </w:r>
      <w:r w:rsidRPr="00F87B51">
        <w:rPr>
          <w:rFonts w:ascii="Times New Roman" w:eastAsia="標楷體" w:hAnsi="標楷體" w:cs="Times New Roman" w:hint="eastAsia"/>
        </w:rPr>
        <w:t>60cm</w:t>
      </w:r>
      <w:r w:rsidRPr="00F87B51">
        <w:rPr>
          <w:rFonts w:ascii="Times New Roman" w:eastAsia="標楷體" w:hAnsi="標楷體" w:cs="Times New Roman" w:hint="eastAsia"/>
        </w:rPr>
        <w:t>，坡度</w:t>
      </w:r>
      <w:r w:rsidRPr="00F87B51">
        <w:rPr>
          <w:rFonts w:ascii="Times New Roman" w:eastAsia="標楷體" w:hAnsi="標楷體" w:cs="Times New Roman" w:hint="eastAsia"/>
        </w:rPr>
        <w:t>=</w:t>
      </w:r>
      <w:r w:rsidR="00C232FB">
        <w:rPr>
          <w:rFonts w:ascii="Times New Roman" w:eastAsia="標楷體" w:hAnsi="標楷體" w:cs="Times New Roman" w:hint="eastAsia"/>
        </w:rPr>
        <w:t xml:space="preserve"> -</w:t>
      </w:r>
      <w:r w:rsidRPr="00F87B51">
        <w:rPr>
          <w:rFonts w:ascii="Times New Roman" w:eastAsia="標楷體" w:hAnsi="標楷體" w:cs="Times New Roman" w:hint="eastAsia"/>
        </w:rPr>
        <w:t>1/3</w:t>
      </w:r>
      <w:r w:rsidRPr="00F87B51">
        <w:rPr>
          <w:rFonts w:ascii="Times New Roman" w:eastAsia="標楷體" w:hAnsi="標楷體" w:cs="Times New Roman" w:hint="eastAsia"/>
        </w:rPr>
        <w:t>。試驗鋪設</w:t>
      </w:r>
      <w:proofErr w:type="gramStart"/>
      <w:r w:rsidRPr="00F87B51">
        <w:rPr>
          <w:rFonts w:ascii="Times New Roman" w:eastAsia="標楷體" w:hAnsi="標楷體" w:cs="Times New Roman" w:hint="eastAsia"/>
        </w:rPr>
        <w:t>砂</w:t>
      </w:r>
      <w:proofErr w:type="gramEnd"/>
      <w:r w:rsidRPr="00F87B51">
        <w:rPr>
          <w:rFonts w:ascii="Times New Roman" w:eastAsia="標楷體" w:hAnsi="標楷體" w:cs="Times New Roman" w:hint="eastAsia"/>
        </w:rPr>
        <w:t>總長為</w:t>
      </w:r>
      <w:r w:rsidRPr="00F87B51">
        <w:rPr>
          <w:rFonts w:ascii="Times New Roman" w:eastAsia="標楷體" w:hAnsi="標楷體" w:cs="Times New Roman" w:hint="eastAsia"/>
        </w:rPr>
        <w:t>420cm</w:t>
      </w:r>
      <w:r w:rsidRPr="00F87B51">
        <w:rPr>
          <w:rFonts w:ascii="Times New Roman" w:eastAsia="標楷體" w:hAnsi="標楷體" w:cs="Times New Roman" w:hint="eastAsia"/>
        </w:rPr>
        <w:t>，高度為</w:t>
      </w:r>
      <w:r w:rsidRPr="00F87B51">
        <w:rPr>
          <w:rFonts w:ascii="Times New Roman" w:eastAsia="標楷體" w:hAnsi="標楷體" w:cs="Times New Roman" w:hint="eastAsia"/>
        </w:rPr>
        <w:t>20cm</w:t>
      </w:r>
      <w:r w:rsidRPr="00F87B51">
        <w:rPr>
          <w:rFonts w:ascii="Times New Roman" w:eastAsia="標楷體" w:hAnsi="標楷體" w:cs="Times New Roman" w:hint="eastAsia"/>
        </w:rPr>
        <w:t>。實驗材料埋</w:t>
      </w:r>
      <w:r w:rsidRPr="00F87B51">
        <w:rPr>
          <w:rFonts w:ascii="Times New Roman" w:eastAsia="標楷體" w:hAnsi="標楷體" w:cs="Times New Roman" w:hint="eastAsia"/>
        </w:rPr>
        <w:t>(</w:t>
      </w:r>
      <w:r w:rsidRPr="00F87B51">
        <w:rPr>
          <w:rFonts w:ascii="Times New Roman" w:eastAsia="標楷體" w:hAnsi="標楷體" w:cs="Times New Roman" w:hint="eastAsia"/>
        </w:rPr>
        <w:t>固床工</w:t>
      </w:r>
      <w:r w:rsidRPr="00F87B51">
        <w:rPr>
          <w:rFonts w:ascii="Times New Roman" w:eastAsia="標楷體" w:hAnsi="標楷體" w:cs="Times New Roman" w:hint="eastAsia"/>
        </w:rPr>
        <w:t>)</w:t>
      </w:r>
      <w:r w:rsidRPr="00F87B51">
        <w:rPr>
          <w:rFonts w:ascii="Times New Roman" w:eastAsia="標楷體" w:hAnsi="標楷體" w:cs="Times New Roman" w:hint="eastAsia"/>
        </w:rPr>
        <w:t>放於底床上方</w:t>
      </w:r>
      <w:r w:rsidRPr="00F87B51">
        <w:rPr>
          <w:rFonts w:ascii="Times New Roman" w:eastAsia="標楷體" w:hAnsi="標楷體" w:cs="Times New Roman" w:hint="eastAsia"/>
        </w:rPr>
        <w:t>10.5cm</w:t>
      </w:r>
      <w:r w:rsidRPr="00F87B51">
        <w:rPr>
          <w:rFonts w:ascii="Times New Roman" w:eastAsia="標楷體" w:hAnsi="標楷體" w:cs="Times New Roman" w:hint="eastAsia"/>
        </w:rPr>
        <w:t>，其水平座標</w:t>
      </w:r>
      <w:r w:rsidRPr="00F87B51">
        <w:rPr>
          <w:rFonts w:ascii="Times New Roman" w:eastAsia="標楷體" w:hAnsi="標楷體" w:cs="Times New Roman" w:hint="eastAsia"/>
        </w:rPr>
        <w:t>280.5cm~286.5cm</w:t>
      </w:r>
      <w:r w:rsidRPr="00F87B51">
        <w:rPr>
          <w:rFonts w:ascii="Times New Roman" w:eastAsia="標楷體" w:hAnsi="標楷體" w:cs="Times New Roman" w:hint="eastAsia"/>
        </w:rPr>
        <w:t>處，再用</w:t>
      </w:r>
      <w:proofErr w:type="gramStart"/>
      <w:r w:rsidRPr="00F87B51">
        <w:rPr>
          <w:rFonts w:ascii="Times New Roman" w:eastAsia="標楷體" w:hAnsi="標楷體" w:cs="Times New Roman" w:hint="eastAsia"/>
        </w:rPr>
        <w:t>整砂器整</w:t>
      </w:r>
      <w:proofErr w:type="gramEnd"/>
      <w:r w:rsidRPr="00F87B51">
        <w:rPr>
          <w:rFonts w:ascii="Times New Roman" w:eastAsia="標楷體" w:hAnsi="標楷體" w:cs="Times New Roman" w:hint="eastAsia"/>
        </w:rPr>
        <w:t>平到全斷面高度</w:t>
      </w:r>
      <w:r w:rsidRPr="00F87B51">
        <w:rPr>
          <w:rFonts w:ascii="Times New Roman" w:eastAsia="標楷體" w:hAnsi="標楷體" w:cs="Times New Roman" w:hint="eastAsia"/>
        </w:rPr>
        <w:t>H</w:t>
      </w:r>
      <w:r w:rsidRPr="00F87B51">
        <w:rPr>
          <w:rFonts w:ascii="Times New Roman" w:eastAsia="標楷體" w:hAnsi="標楷體" w:cs="Times New Roman" w:hint="eastAsia"/>
        </w:rPr>
        <w:t>皆為</w:t>
      </w:r>
      <w:r w:rsidRPr="00F87B51">
        <w:rPr>
          <w:rFonts w:ascii="Times New Roman" w:eastAsia="標楷體" w:hAnsi="標楷體" w:cs="Times New Roman" w:hint="eastAsia"/>
        </w:rPr>
        <w:t>20cm</w:t>
      </w:r>
      <w:r w:rsidRPr="00F87B51">
        <w:rPr>
          <w:rFonts w:ascii="Times New Roman" w:eastAsia="標楷體" w:hAnsi="標楷體" w:cs="Times New Roman" w:hint="eastAsia"/>
        </w:rPr>
        <w:t>。</w:t>
      </w:r>
    </w:p>
    <w:p w:rsidR="00C232FB" w:rsidRDefault="000213E5" w:rsidP="00C232FB">
      <w:pPr>
        <w:autoSpaceDE w:val="0"/>
        <w:autoSpaceDN w:val="0"/>
        <w:adjustRightInd w:val="0"/>
        <w:spacing w:line="360" w:lineRule="auto"/>
        <w:jc w:val="center"/>
        <w:rPr>
          <w:rFonts w:ascii="Times New Roman" w:eastAsia="新細明體" w:hAnsi="Times New Roman" w:cs="Times New Roman"/>
          <w:szCs w:val="24"/>
        </w:rPr>
      </w:pPr>
      <w:r>
        <w:rPr>
          <w:rFonts w:ascii="Times New Roman" w:eastAsia="新細明體" w:hAnsi="Times New Roman" w:cs="Times New Roman"/>
          <w:szCs w:val="24"/>
        </w:rPr>
        <w:object w:dxaOrig="8295" w:dyaOrig="2235">
          <v:shape id="_x0000_i1027" type="#_x0000_t75" style="width:361.8pt;height:99.6pt" o:ole="">
            <v:imagedata r:id="rId16" o:title=""/>
          </v:shape>
          <o:OLEObject Type="Embed" ProgID="Visio.Drawing.11" ShapeID="_x0000_i1027" DrawAspect="Content" ObjectID="_1727545904" r:id="rId17"/>
        </w:object>
      </w:r>
    </w:p>
    <w:p w:rsidR="00C232FB" w:rsidRPr="00C232FB" w:rsidRDefault="00C232FB" w:rsidP="00C232FB">
      <w:pPr>
        <w:pStyle w:val="fig"/>
        <w:tabs>
          <w:tab w:val="left" w:pos="480"/>
        </w:tabs>
        <w:spacing w:after="0"/>
        <w:ind w:left="0" w:firstLineChars="0" w:firstLine="0"/>
        <w:jc w:val="center"/>
        <w:rPr>
          <w:rFonts w:ascii="Times New Roman" w:eastAsia="標楷體" w:hAnsi="標楷體"/>
          <w:b w:val="0"/>
          <w:kern w:val="2"/>
          <w:sz w:val="24"/>
          <w:szCs w:val="22"/>
        </w:rPr>
      </w:pPr>
      <w:r w:rsidRPr="00C232FB">
        <w:rPr>
          <w:rFonts w:ascii="Times New Roman" w:eastAsia="標楷體" w:hAnsi="標楷體" w:hint="eastAsia"/>
          <w:b w:val="0"/>
          <w:kern w:val="2"/>
          <w:sz w:val="24"/>
          <w:szCs w:val="22"/>
        </w:rPr>
        <w:t>圖</w:t>
      </w:r>
      <w:r w:rsidRPr="00C232FB">
        <w:rPr>
          <w:rFonts w:ascii="Times New Roman" w:eastAsia="標楷體" w:hAnsi="標楷體"/>
          <w:b w:val="0"/>
          <w:kern w:val="2"/>
          <w:sz w:val="24"/>
          <w:szCs w:val="22"/>
        </w:rPr>
        <w:t>7</w:t>
      </w:r>
      <w:r w:rsidRPr="00C232FB">
        <w:rPr>
          <w:rFonts w:ascii="Times New Roman" w:eastAsia="標楷體" w:hAnsi="標楷體" w:hint="eastAsia"/>
          <w:b w:val="0"/>
          <w:kern w:val="2"/>
          <w:sz w:val="24"/>
          <w:szCs w:val="22"/>
        </w:rPr>
        <w:t>實驗配置圖</w:t>
      </w:r>
    </w:p>
    <w:p w:rsidR="00F87B51" w:rsidRDefault="00254DE9" w:rsidP="00254DE9">
      <w:pPr>
        <w:autoSpaceDE w:val="0"/>
        <w:autoSpaceDN w:val="0"/>
        <w:adjustRightInd w:val="0"/>
        <w:spacing w:line="360" w:lineRule="auto"/>
        <w:jc w:val="both"/>
        <w:rPr>
          <w:rFonts w:ascii="Times New Roman" w:eastAsia="標楷體" w:hAnsi="標楷體" w:cs="Times New Roman"/>
        </w:rPr>
      </w:pPr>
      <w:r>
        <w:rPr>
          <w:rFonts w:ascii="Times New Roman" w:eastAsia="標楷體" w:hAnsi="標楷體" w:cs="Times New Roman" w:hint="eastAsia"/>
        </w:rPr>
        <w:t xml:space="preserve">    </w:t>
      </w:r>
      <w:r w:rsidRPr="00254DE9">
        <w:rPr>
          <w:rFonts w:ascii="Times New Roman" w:eastAsia="標楷體" w:hAnsi="標楷體" w:cs="Times New Roman" w:hint="eastAsia"/>
        </w:rPr>
        <w:t>本研究試驗流量以麥德</w:t>
      </w:r>
      <w:proofErr w:type="gramStart"/>
      <w:r w:rsidRPr="00254DE9">
        <w:rPr>
          <w:rFonts w:ascii="Times New Roman" w:eastAsia="標楷體" w:hAnsi="標楷體" w:cs="Times New Roman" w:hint="eastAsia"/>
        </w:rPr>
        <w:t>姆</w:t>
      </w:r>
      <w:proofErr w:type="gramEnd"/>
      <w:r w:rsidRPr="00254DE9">
        <w:rPr>
          <w:rFonts w:ascii="Times New Roman" w:eastAsia="標楷體" w:hAnsi="標楷體" w:cs="Times New Roman" w:hint="eastAsia"/>
        </w:rPr>
        <w:t>颱風，於石岡壩放流量之縮比後的流量作為試驗之基礎流量</w:t>
      </w:r>
      <w:r w:rsidRPr="00254DE9">
        <w:rPr>
          <w:rFonts w:ascii="Times New Roman" w:eastAsia="標楷體" w:hAnsi="標楷體" w:cs="Times New Roman" w:hint="eastAsia"/>
        </w:rPr>
        <w:t>q</w:t>
      </w:r>
      <w:r w:rsidRPr="00254DE9">
        <w:rPr>
          <w:rFonts w:ascii="Times New Roman" w:eastAsia="標楷體" w:hAnsi="標楷體" w:cs="Times New Roman" w:hint="eastAsia"/>
        </w:rPr>
        <w:t>。本研究試驗流量之設計方面分別採用基礎流量</w:t>
      </w:r>
      <w:r w:rsidRPr="00254DE9">
        <w:rPr>
          <w:rFonts w:ascii="Times New Roman" w:eastAsia="標楷體" w:hAnsi="標楷體" w:cs="Times New Roman" w:hint="eastAsia"/>
        </w:rPr>
        <w:t>q</w:t>
      </w:r>
      <w:r w:rsidRPr="00254DE9">
        <w:rPr>
          <w:rFonts w:ascii="Times New Roman" w:eastAsia="標楷體" w:hAnsi="標楷體" w:cs="Times New Roman" w:hint="eastAsia"/>
        </w:rPr>
        <w:t>的</w:t>
      </w:r>
      <w:r w:rsidRPr="00254DE9">
        <w:rPr>
          <w:rFonts w:ascii="Times New Roman" w:eastAsia="標楷體" w:hAnsi="標楷體" w:cs="Times New Roman" w:hint="eastAsia"/>
        </w:rPr>
        <w:t>0.6</w:t>
      </w:r>
      <w:r w:rsidRPr="00254DE9">
        <w:rPr>
          <w:rFonts w:ascii="Times New Roman" w:eastAsia="標楷體" w:hAnsi="標楷體" w:cs="Times New Roman" w:hint="eastAsia"/>
        </w:rPr>
        <w:t>倍、</w:t>
      </w:r>
      <w:r w:rsidRPr="00254DE9">
        <w:rPr>
          <w:rFonts w:ascii="Times New Roman" w:eastAsia="標楷體" w:hAnsi="標楷體" w:cs="Times New Roman" w:hint="eastAsia"/>
        </w:rPr>
        <w:t>0.9</w:t>
      </w:r>
      <w:r w:rsidRPr="00254DE9">
        <w:rPr>
          <w:rFonts w:ascii="Times New Roman" w:eastAsia="標楷體" w:hAnsi="標楷體" w:cs="Times New Roman" w:hint="eastAsia"/>
        </w:rPr>
        <w:t>倍、</w:t>
      </w:r>
      <w:r w:rsidRPr="00254DE9">
        <w:rPr>
          <w:rFonts w:ascii="Times New Roman" w:eastAsia="標楷體" w:hAnsi="標楷體" w:cs="Times New Roman" w:hint="eastAsia"/>
        </w:rPr>
        <w:t>1.6</w:t>
      </w:r>
      <w:r w:rsidRPr="00254DE9">
        <w:rPr>
          <w:rFonts w:ascii="Times New Roman" w:eastAsia="標楷體" w:hAnsi="標楷體" w:cs="Times New Roman" w:hint="eastAsia"/>
        </w:rPr>
        <w:t>倍和</w:t>
      </w:r>
      <w:r w:rsidRPr="00254DE9">
        <w:rPr>
          <w:rFonts w:ascii="Times New Roman" w:eastAsia="標楷體" w:hAnsi="標楷體" w:cs="Times New Roman" w:hint="eastAsia"/>
        </w:rPr>
        <w:t>2</w:t>
      </w:r>
      <w:r w:rsidRPr="00254DE9">
        <w:rPr>
          <w:rFonts w:ascii="Times New Roman" w:eastAsia="標楷體" w:hAnsi="標楷體" w:cs="Times New Roman" w:hint="eastAsia"/>
        </w:rPr>
        <w:t>倍作為此試驗之流量，下表</w:t>
      </w:r>
      <w:r w:rsidRPr="00254DE9">
        <w:rPr>
          <w:rFonts w:ascii="Times New Roman" w:eastAsia="標楷體" w:hAnsi="標楷體" w:cs="Times New Roman" w:hint="eastAsia"/>
        </w:rPr>
        <w:t>2</w:t>
      </w:r>
      <w:r w:rsidRPr="00254DE9">
        <w:rPr>
          <w:rFonts w:ascii="Times New Roman" w:eastAsia="標楷體" w:hAnsi="標楷體" w:cs="Times New Roman" w:hint="eastAsia"/>
        </w:rPr>
        <w:t>為此試驗條件。</w:t>
      </w:r>
    </w:p>
    <w:p w:rsidR="00254DE9" w:rsidRPr="00254DE9" w:rsidRDefault="00254DE9" w:rsidP="00254DE9">
      <w:pPr>
        <w:pStyle w:val="fig"/>
        <w:tabs>
          <w:tab w:val="clear" w:pos="672"/>
          <w:tab w:val="clear" w:pos="840"/>
        </w:tabs>
        <w:spacing w:before="240" w:after="0" w:line="360" w:lineRule="auto"/>
        <w:ind w:left="0" w:firstLineChars="0" w:firstLine="0"/>
        <w:jc w:val="center"/>
        <w:rPr>
          <w:rFonts w:ascii="Times New Roman" w:eastAsia="標楷體" w:hAnsi="標楷體"/>
          <w:b w:val="0"/>
          <w:kern w:val="2"/>
          <w:sz w:val="24"/>
          <w:szCs w:val="22"/>
        </w:rPr>
      </w:pPr>
      <w:r w:rsidRPr="00AA2158">
        <w:rPr>
          <w:rFonts w:ascii="Times New Roman" w:eastAsia="標楷體" w:hAnsi="標楷體" w:hint="eastAsia"/>
          <w:b w:val="0"/>
          <w:kern w:val="2"/>
          <w:sz w:val="24"/>
          <w:szCs w:val="22"/>
        </w:rPr>
        <w:t>表</w:t>
      </w:r>
      <w:r>
        <w:rPr>
          <w:rFonts w:ascii="Times New Roman" w:eastAsia="標楷體" w:hAnsi="標楷體" w:hint="eastAsia"/>
          <w:b w:val="0"/>
          <w:kern w:val="2"/>
          <w:sz w:val="24"/>
          <w:szCs w:val="22"/>
        </w:rPr>
        <w:t>2</w:t>
      </w:r>
      <w:r w:rsidRPr="00AA2158">
        <w:rPr>
          <w:rFonts w:ascii="Times New Roman" w:eastAsia="標楷體" w:hAnsi="標楷體" w:hint="eastAsia"/>
          <w:b w:val="0"/>
          <w:kern w:val="2"/>
          <w:sz w:val="24"/>
          <w:szCs w:val="22"/>
        </w:rPr>
        <w:t>本研究試驗</w:t>
      </w:r>
      <w:r>
        <w:rPr>
          <w:rFonts w:ascii="Times New Roman" w:eastAsia="標楷體" w:hAnsi="標楷體" w:hint="eastAsia"/>
          <w:b w:val="0"/>
          <w:kern w:val="2"/>
          <w:sz w:val="24"/>
          <w:szCs w:val="22"/>
        </w:rPr>
        <w:t>流量條件</w:t>
      </w:r>
    </w:p>
    <w:tbl>
      <w:tblPr>
        <w:tblStyle w:val="10"/>
        <w:tblW w:w="4854" w:type="pct"/>
        <w:jc w:val="center"/>
        <w:tblInd w:w="0" w:type="dxa"/>
        <w:tblLook w:val="04A0" w:firstRow="1" w:lastRow="0" w:firstColumn="1" w:lastColumn="0" w:noHBand="0" w:noVBand="1"/>
      </w:tblPr>
      <w:tblGrid>
        <w:gridCol w:w="1500"/>
        <w:gridCol w:w="3321"/>
        <w:gridCol w:w="3654"/>
      </w:tblGrid>
      <w:tr w:rsidR="00254DE9" w:rsidRPr="00315F93" w:rsidTr="00315F93">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885" w:type="pct"/>
            <w:tcBorders>
              <w:top w:val="thickThinSmallGap" w:sz="24" w:space="0" w:color="auto"/>
              <w:left w:val="nil"/>
              <w:bottom w:val="single" w:sz="8" w:space="0" w:color="auto"/>
              <w:right w:val="single" w:sz="8" w:space="0" w:color="auto"/>
            </w:tcBorders>
            <w:hideMark/>
          </w:tcPr>
          <w:p w:rsidR="00254DE9" w:rsidRPr="00315F93" w:rsidRDefault="00254DE9" w:rsidP="000213E5">
            <w:pPr>
              <w:pStyle w:val="1"/>
              <w:spacing w:line="276" w:lineRule="auto"/>
              <w:ind w:firstLine="0"/>
              <w:jc w:val="center"/>
              <w:rPr>
                <w:rFonts w:ascii="Times New Roman" w:eastAsia="標楷體" w:hAnsi="Times New Roman"/>
                <w:i w:val="0"/>
                <w:color w:val="000000"/>
                <w:sz w:val="24"/>
              </w:rPr>
            </w:pPr>
            <w:r w:rsidRPr="00315F93">
              <w:rPr>
                <w:rFonts w:ascii="Times New Roman" w:eastAsia="標楷體" w:hAnsi="Times New Roman"/>
                <w:i w:val="0"/>
                <w:color w:val="000000"/>
                <w:sz w:val="24"/>
              </w:rPr>
              <w:t>流量</w:t>
            </w:r>
          </w:p>
        </w:tc>
        <w:tc>
          <w:tcPr>
            <w:tcW w:w="1959" w:type="pct"/>
            <w:tcBorders>
              <w:top w:val="thickThinSmallGap" w:sz="24" w:space="0" w:color="auto"/>
              <w:left w:val="single" w:sz="8" w:space="0" w:color="auto"/>
              <w:bottom w:val="single" w:sz="8" w:space="0" w:color="auto"/>
              <w:right w:val="single" w:sz="8" w:space="0" w:color="auto"/>
            </w:tcBorders>
            <w:hideMark/>
          </w:tcPr>
          <w:p w:rsidR="00254DE9" w:rsidRPr="00315F93" w:rsidRDefault="00254DE9" w:rsidP="000213E5">
            <w:pPr>
              <w:pStyle w:val="1"/>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標楷體" w:hAnsi="Times New Roman"/>
                <w:i w:val="0"/>
                <w:color w:val="000000"/>
                <w:sz w:val="24"/>
              </w:rPr>
            </w:pPr>
            <w:r w:rsidRPr="00315F93">
              <w:rPr>
                <w:rFonts w:ascii="Times New Roman" w:eastAsia="標楷體" w:hAnsi="Times New Roman"/>
                <w:i w:val="0"/>
                <w:color w:val="000000"/>
                <w:sz w:val="24"/>
              </w:rPr>
              <w:t>不</w:t>
            </w:r>
            <w:proofErr w:type="gramStart"/>
            <w:r w:rsidRPr="00315F93">
              <w:rPr>
                <w:rFonts w:ascii="Times New Roman" w:eastAsia="標楷體" w:hAnsi="Times New Roman"/>
                <w:i w:val="0"/>
                <w:color w:val="000000"/>
                <w:sz w:val="24"/>
              </w:rPr>
              <w:t>透水固床</w:t>
            </w:r>
            <w:proofErr w:type="gramEnd"/>
            <w:r w:rsidRPr="00315F93">
              <w:rPr>
                <w:rFonts w:ascii="Times New Roman" w:eastAsia="標楷體" w:hAnsi="Times New Roman"/>
                <w:i w:val="0"/>
                <w:color w:val="000000"/>
                <w:sz w:val="24"/>
              </w:rPr>
              <w:t>工</w:t>
            </w:r>
            <w:r w:rsidRPr="00315F93">
              <w:rPr>
                <w:rFonts w:ascii="Times New Roman" w:eastAsia="標楷體" w:hAnsi="Times New Roman"/>
                <w:i w:val="0"/>
                <w:color w:val="000000"/>
                <w:sz w:val="24"/>
              </w:rPr>
              <w:t>(</w:t>
            </w:r>
            <w:r w:rsidRPr="00315F93">
              <w:rPr>
                <w:rFonts w:ascii="Times New Roman" w:eastAsia="標楷體" w:hAnsi="Times New Roman"/>
                <w:i w:val="0"/>
                <w:color w:val="000000"/>
                <w:sz w:val="24"/>
              </w:rPr>
              <w:t>孔隙率</w:t>
            </w:r>
            <w:r w:rsidRPr="00315F93">
              <w:rPr>
                <w:rFonts w:ascii="Times New Roman" w:eastAsia="標楷體" w:hAnsi="Times New Roman"/>
                <w:i w:val="0"/>
                <w:color w:val="000000"/>
                <w:sz w:val="24"/>
              </w:rPr>
              <w:t>= 0)</w:t>
            </w:r>
          </w:p>
        </w:tc>
        <w:tc>
          <w:tcPr>
            <w:tcW w:w="2156" w:type="pct"/>
            <w:tcBorders>
              <w:top w:val="thickThinSmallGap" w:sz="24" w:space="0" w:color="auto"/>
              <w:left w:val="single" w:sz="8" w:space="0" w:color="auto"/>
              <w:bottom w:val="single" w:sz="8" w:space="0" w:color="auto"/>
              <w:right w:val="nil"/>
            </w:tcBorders>
            <w:hideMark/>
          </w:tcPr>
          <w:p w:rsidR="00254DE9" w:rsidRPr="00315F93" w:rsidRDefault="00254DE9" w:rsidP="000213E5">
            <w:pPr>
              <w:pStyle w:val="1"/>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標楷體" w:hAnsi="Times New Roman"/>
                <w:i w:val="0"/>
                <w:color w:val="000000"/>
                <w:sz w:val="24"/>
              </w:rPr>
            </w:pPr>
            <w:r w:rsidRPr="00315F93">
              <w:rPr>
                <w:rFonts w:ascii="Times New Roman" w:eastAsia="標楷體" w:hAnsi="Times New Roman"/>
                <w:i w:val="0"/>
                <w:color w:val="000000"/>
                <w:sz w:val="24"/>
              </w:rPr>
              <w:t>透水性固床工</w:t>
            </w:r>
            <w:r w:rsidRPr="00315F93">
              <w:rPr>
                <w:rFonts w:ascii="Times New Roman" w:eastAsia="標楷體" w:hAnsi="Times New Roman"/>
                <w:i w:val="0"/>
                <w:color w:val="000000"/>
                <w:sz w:val="24"/>
              </w:rPr>
              <w:t>(</w:t>
            </w:r>
            <w:r w:rsidRPr="00315F93">
              <w:rPr>
                <w:rFonts w:ascii="Times New Roman" w:eastAsia="標楷體" w:hAnsi="Times New Roman"/>
                <w:i w:val="0"/>
                <w:color w:val="000000"/>
                <w:sz w:val="24"/>
              </w:rPr>
              <w:t>孔隙率</w:t>
            </w:r>
            <w:r w:rsidRPr="00315F93">
              <w:rPr>
                <w:rFonts w:ascii="Times New Roman" w:eastAsia="標楷體" w:hAnsi="Times New Roman"/>
                <w:i w:val="0"/>
                <w:color w:val="000000"/>
                <w:sz w:val="24"/>
              </w:rPr>
              <w:t>= 0.34)</w:t>
            </w:r>
          </w:p>
        </w:tc>
      </w:tr>
      <w:tr w:rsidR="00254DE9" w:rsidRPr="00315F93" w:rsidTr="00315F93">
        <w:trPr>
          <w:trHeight w:val="45"/>
          <w:jc w:val="center"/>
        </w:trPr>
        <w:tc>
          <w:tcPr>
            <w:cnfStyle w:val="001000000000" w:firstRow="0" w:lastRow="0" w:firstColumn="1" w:lastColumn="0" w:oddVBand="0" w:evenVBand="0" w:oddHBand="0" w:evenHBand="0" w:firstRowFirstColumn="0" w:firstRowLastColumn="0" w:lastRowFirstColumn="0" w:lastRowLastColumn="0"/>
            <w:tcW w:w="885" w:type="pct"/>
            <w:tcBorders>
              <w:top w:val="single" w:sz="8" w:space="0" w:color="auto"/>
              <w:left w:val="nil"/>
              <w:bottom w:val="single" w:sz="8" w:space="0" w:color="auto"/>
              <w:right w:val="single" w:sz="8" w:space="0" w:color="auto"/>
            </w:tcBorders>
            <w:hideMark/>
          </w:tcPr>
          <w:p w:rsidR="00254DE9" w:rsidRPr="00315F93" w:rsidRDefault="00254DE9" w:rsidP="000213E5">
            <w:pPr>
              <w:pStyle w:val="1"/>
              <w:spacing w:line="276" w:lineRule="auto"/>
              <w:ind w:firstLine="0"/>
              <w:jc w:val="center"/>
              <w:rPr>
                <w:rFonts w:ascii="Times New Roman" w:eastAsia="標楷體" w:hAnsi="Times New Roman"/>
                <w:color w:val="000000"/>
                <w:sz w:val="24"/>
              </w:rPr>
            </w:pPr>
            <w:r w:rsidRPr="00315F93">
              <w:rPr>
                <w:rFonts w:ascii="Times New Roman" w:eastAsia="標楷體" w:hAnsi="Times New Roman"/>
                <w:color w:val="000000"/>
                <w:sz w:val="24"/>
              </w:rPr>
              <w:t>0.6 q</w:t>
            </w:r>
          </w:p>
        </w:tc>
        <w:tc>
          <w:tcPr>
            <w:tcW w:w="1959" w:type="pct"/>
            <w:tcBorders>
              <w:top w:val="single" w:sz="8" w:space="0" w:color="auto"/>
              <w:left w:val="single" w:sz="8" w:space="0" w:color="auto"/>
              <w:bottom w:val="single" w:sz="8" w:space="0" w:color="auto"/>
              <w:right w:val="single" w:sz="8" w:space="0" w:color="auto"/>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c>
          <w:tcPr>
            <w:tcW w:w="2156" w:type="pct"/>
            <w:tcBorders>
              <w:top w:val="single" w:sz="8" w:space="0" w:color="auto"/>
              <w:left w:val="single" w:sz="8" w:space="0" w:color="auto"/>
              <w:bottom w:val="single" w:sz="8" w:space="0" w:color="auto"/>
              <w:right w:val="nil"/>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r>
      <w:tr w:rsidR="00254DE9" w:rsidRPr="00315F93" w:rsidTr="00315F93">
        <w:trPr>
          <w:jc w:val="center"/>
        </w:trPr>
        <w:tc>
          <w:tcPr>
            <w:cnfStyle w:val="001000000000" w:firstRow="0" w:lastRow="0" w:firstColumn="1" w:lastColumn="0" w:oddVBand="0" w:evenVBand="0" w:oddHBand="0" w:evenHBand="0" w:firstRowFirstColumn="0" w:firstRowLastColumn="0" w:lastRowFirstColumn="0" w:lastRowLastColumn="0"/>
            <w:tcW w:w="885" w:type="pct"/>
            <w:tcBorders>
              <w:top w:val="single" w:sz="8" w:space="0" w:color="auto"/>
              <w:left w:val="nil"/>
              <w:bottom w:val="single" w:sz="8" w:space="0" w:color="auto"/>
              <w:right w:val="single" w:sz="8" w:space="0" w:color="auto"/>
            </w:tcBorders>
            <w:hideMark/>
          </w:tcPr>
          <w:p w:rsidR="00254DE9" w:rsidRPr="00315F93" w:rsidRDefault="00254DE9" w:rsidP="000213E5">
            <w:pPr>
              <w:pStyle w:val="1"/>
              <w:spacing w:line="276" w:lineRule="auto"/>
              <w:ind w:firstLine="0"/>
              <w:jc w:val="center"/>
              <w:rPr>
                <w:rFonts w:ascii="Times New Roman" w:eastAsia="標楷體" w:hAnsi="Times New Roman"/>
                <w:color w:val="000000"/>
                <w:sz w:val="24"/>
              </w:rPr>
            </w:pPr>
            <w:r w:rsidRPr="00315F93">
              <w:rPr>
                <w:rFonts w:ascii="Times New Roman" w:eastAsia="標楷體" w:hAnsi="Times New Roman"/>
                <w:color w:val="000000"/>
                <w:sz w:val="24"/>
              </w:rPr>
              <w:t>0.9 q</w:t>
            </w:r>
          </w:p>
        </w:tc>
        <w:tc>
          <w:tcPr>
            <w:tcW w:w="1959" w:type="pct"/>
            <w:tcBorders>
              <w:top w:val="single" w:sz="8" w:space="0" w:color="auto"/>
              <w:left w:val="single" w:sz="8" w:space="0" w:color="auto"/>
              <w:bottom w:val="single" w:sz="8" w:space="0" w:color="auto"/>
              <w:right w:val="single" w:sz="8" w:space="0" w:color="auto"/>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c>
          <w:tcPr>
            <w:tcW w:w="2156" w:type="pct"/>
            <w:tcBorders>
              <w:top w:val="single" w:sz="8" w:space="0" w:color="auto"/>
              <w:left w:val="single" w:sz="8" w:space="0" w:color="auto"/>
              <w:bottom w:val="single" w:sz="8" w:space="0" w:color="auto"/>
              <w:right w:val="nil"/>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r>
      <w:tr w:rsidR="00254DE9" w:rsidRPr="00315F93" w:rsidTr="00315F93">
        <w:trPr>
          <w:jc w:val="center"/>
        </w:trPr>
        <w:tc>
          <w:tcPr>
            <w:cnfStyle w:val="001000000000" w:firstRow="0" w:lastRow="0" w:firstColumn="1" w:lastColumn="0" w:oddVBand="0" w:evenVBand="0" w:oddHBand="0" w:evenHBand="0" w:firstRowFirstColumn="0" w:firstRowLastColumn="0" w:lastRowFirstColumn="0" w:lastRowLastColumn="0"/>
            <w:tcW w:w="885" w:type="pct"/>
            <w:tcBorders>
              <w:top w:val="single" w:sz="8" w:space="0" w:color="auto"/>
              <w:left w:val="nil"/>
              <w:bottom w:val="single" w:sz="8" w:space="0" w:color="auto"/>
              <w:right w:val="single" w:sz="8" w:space="0" w:color="auto"/>
            </w:tcBorders>
            <w:hideMark/>
          </w:tcPr>
          <w:p w:rsidR="00254DE9" w:rsidRPr="00315F93" w:rsidRDefault="00254DE9" w:rsidP="000213E5">
            <w:pPr>
              <w:pStyle w:val="1"/>
              <w:spacing w:line="276" w:lineRule="auto"/>
              <w:ind w:firstLine="0"/>
              <w:jc w:val="center"/>
              <w:rPr>
                <w:rFonts w:ascii="Times New Roman" w:eastAsia="標楷體" w:hAnsi="Times New Roman"/>
                <w:color w:val="000000"/>
                <w:sz w:val="24"/>
              </w:rPr>
            </w:pPr>
            <w:r w:rsidRPr="00315F93">
              <w:rPr>
                <w:rFonts w:ascii="Times New Roman" w:eastAsia="標楷體" w:hAnsi="Times New Roman"/>
                <w:color w:val="000000"/>
                <w:sz w:val="24"/>
              </w:rPr>
              <w:t>1.3 q</w:t>
            </w:r>
          </w:p>
        </w:tc>
        <w:tc>
          <w:tcPr>
            <w:tcW w:w="1959" w:type="pct"/>
            <w:tcBorders>
              <w:top w:val="single" w:sz="8" w:space="0" w:color="auto"/>
              <w:left w:val="single" w:sz="8" w:space="0" w:color="auto"/>
              <w:bottom w:val="single" w:sz="8" w:space="0" w:color="auto"/>
              <w:right w:val="single" w:sz="8" w:space="0" w:color="auto"/>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c>
          <w:tcPr>
            <w:tcW w:w="2156" w:type="pct"/>
            <w:tcBorders>
              <w:top w:val="single" w:sz="8" w:space="0" w:color="auto"/>
              <w:left w:val="single" w:sz="8" w:space="0" w:color="auto"/>
              <w:bottom w:val="single" w:sz="8" w:space="0" w:color="auto"/>
              <w:right w:val="nil"/>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r>
      <w:tr w:rsidR="00254DE9" w:rsidRPr="00315F93" w:rsidTr="00315F93">
        <w:trPr>
          <w:jc w:val="center"/>
        </w:trPr>
        <w:tc>
          <w:tcPr>
            <w:cnfStyle w:val="001000000000" w:firstRow="0" w:lastRow="0" w:firstColumn="1" w:lastColumn="0" w:oddVBand="0" w:evenVBand="0" w:oddHBand="0" w:evenHBand="0" w:firstRowFirstColumn="0" w:firstRowLastColumn="0" w:lastRowFirstColumn="0" w:lastRowLastColumn="0"/>
            <w:tcW w:w="885" w:type="pct"/>
            <w:tcBorders>
              <w:top w:val="single" w:sz="8" w:space="0" w:color="auto"/>
              <w:left w:val="nil"/>
              <w:bottom w:val="single" w:sz="8" w:space="0" w:color="auto"/>
              <w:right w:val="single" w:sz="8" w:space="0" w:color="auto"/>
            </w:tcBorders>
            <w:hideMark/>
          </w:tcPr>
          <w:p w:rsidR="00254DE9" w:rsidRPr="00315F93" w:rsidRDefault="00254DE9" w:rsidP="000213E5">
            <w:pPr>
              <w:pStyle w:val="1"/>
              <w:spacing w:line="276" w:lineRule="auto"/>
              <w:ind w:firstLine="0"/>
              <w:jc w:val="center"/>
              <w:rPr>
                <w:rFonts w:ascii="Times New Roman" w:eastAsia="標楷體" w:hAnsi="Times New Roman"/>
                <w:color w:val="000000"/>
                <w:sz w:val="24"/>
              </w:rPr>
            </w:pPr>
            <w:r w:rsidRPr="00315F93">
              <w:rPr>
                <w:rFonts w:ascii="Times New Roman" w:eastAsia="標楷體" w:hAnsi="Times New Roman"/>
                <w:color w:val="000000"/>
                <w:sz w:val="24"/>
              </w:rPr>
              <w:t>1.6 q</w:t>
            </w:r>
          </w:p>
        </w:tc>
        <w:tc>
          <w:tcPr>
            <w:tcW w:w="1959" w:type="pct"/>
            <w:tcBorders>
              <w:top w:val="single" w:sz="8" w:space="0" w:color="auto"/>
              <w:left w:val="single" w:sz="8" w:space="0" w:color="auto"/>
              <w:bottom w:val="single" w:sz="8" w:space="0" w:color="auto"/>
              <w:right w:val="single" w:sz="8" w:space="0" w:color="auto"/>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c>
          <w:tcPr>
            <w:tcW w:w="2156" w:type="pct"/>
            <w:tcBorders>
              <w:top w:val="single" w:sz="8" w:space="0" w:color="auto"/>
              <w:left w:val="single" w:sz="8" w:space="0" w:color="auto"/>
              <w:bottom w:val="single" w:sz="8" w:space="0" w:color="auto"/>
              <w:right w:val="nil"/>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r>
      <w:tr w:rsidR="00254DE9" w:rsidRPr="00315F93" w:rsidTr="00315F93">
        <w:trPr>
          <w:jc w:val="center"/>
        </w:trPr>
        <w:tc>
          <w:tcPr>
            <w:cnfStyle w:val="001000000000" w:firstRow="0" w:lastRow="0" w:firstColumn="1" w:lastColumn="0" w:oddVBand="0" w:evenVBand="0" w:oddHBand="0" w:evenHBand="0" w:firstRowFirstColumn="0" w:firstRowLastColumn="0" w:lastRowFirstColumn="0" w:lastRowLastColumn="0"/>
            <w:tcW w:w="885" w:type="pct"/>
            <w:tcBorders>
              <w:top w:val="single" w:sz="8" w:space="0" w:color="auto"/>
              <w:left w:val="nil"/>
              <w:bottom w:val="single" w:sz="8" w:space="0" w:color="auto"/>
              <w:right w:val="single" w:sz="8" w:space="0" w:color="auto"/>
            </w:tcBorders>
            <w:hideMark/>
          </w:tcPr>
          <w:p w:rsidR="00254DE9" w:rsidRPr="00315F93" w:rsidRDefault="00254DE9" w:rsidP="000213E5">
            <w:pPr>
              <w:pStyle w:val="1"/>
              <w:spacing w:line="276" w:lineRule="auto"/>
              <w:ind w:firstLine="0"/>
              <w:jc w:val="center"/>
              <w:rPr>
                <w:rFonts w:ascii="Times New Roman" w:eastAsia="標楷體" w:hAnsi="Times New Roman"/>
                <w:color w:val="000000"/>
                <w:sz w:val="24"/>
              </w:rPr>
            </w:pPr>
            <w:r w:rsidRPr="00315F93">
              <w:rPr>
                <w:rFonts w:ascii="Times New Roman" w:eastAsia="標楷體" w:hAnsi="Times New Roman"/>
                <w:color w:val="000000"/>
                <w:sz w:val="24"/>
              </w:rPr>
              <w:t>2 q</w:t>
            </w:r>
          </w:p>
        </w:tc>
        <w:tc>
          <w:tcPr>
            <w:tcW w:w="1959" w:type="pct"/>
            <w:tcBorders>
              <w:top w:val="single" w:sz="8" w:space="0" w:color="auto"/>
              <w:left w:val="single" w:sz="8" w:space="0" w:color="auto"/>
              <w:bottom w:val="single" w:sz="8" w:space="0" w:color="auto"/>
              <w:right w:val="single" w:sz="8" w:space="0" w:color="auto"/>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c>
          <w:tcPr>
            <w:tcW w:w="2156" w:type="pct"/>
            <w:tcBorders>
              <w:top w:val="single" w:sz="8" w:space="0" w:color="auto"/>
              <w:left w:val="single" w:sz="8" w:space="0" w:color="auto"/>
              <w:bottom w:val="single" w:sz="8" w:space="0" w:color="auto"/>
              <w:right w:val="nil"/>
            </w:tcBorders>
            <w:hideMark/>
          </w:tcPr>
          <w:p w:rsidR="00254DE9" w:rsidRPr="00315F93" w:rsidRDefault="00254DE9" w:rsidP="000213E5">
            <w:pPr>
              <w:pStyle w:val="1"/>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rPr>
            </w:pPr>
            <w:r w:rsidRPr="00315F93">
              <w:rPr>
                <w:rFonts w:ascii="Times New Roman" w:eastAsia="標楷體" w:hAnsi="Times New Roman"/>
                <w:color w:val="000000"/>
                <w:sz w:val="24"/>
              </w:rPr>
              <w:t>■</w:t>
            </w:r>
          </w:p>
        </w:tc>
      </w:tr>
      <w:tr w:rsidR="00254DE9" w:rsidRPr="00315F93" w:rsidTr="00315F93">
        <w:trPr>
          <w:jc w:val="center"/>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8" w:space="0" w:color="auto"/>
              <w:left w:val="nil"/>
              <w:bottom w:val="thinThickSmallGap" w:sz="24" w:space="0" w:color="auto"/>
              <w:right w:val="nil"/>
            </w:tcBorders>
            <w:hideMark/>
          </w:tcPr>
          <w:p w:rsidR="00254DE9" w:rsidRPr="00315F93" w:rsidRDefault="00254DE9" w:rsidP="000213E5">
            <w:pPr>
              <w:pStyle w:val="1"/>
              <w:spacing w:line="276" w:lineRule="auto"/>
              <w:ind w:firstLine="0"/>
              <w:jc w:val="left"/>
              <w:rPr>
                <w:rFonts w:ascii="Times New Roman" w:eastAsia="標楷體" w:hAnsi="Times New Roman"/>
                <w:color w:val="000000"/>
                <w:sz w:val="24"/>
              </w:rPr>
            </w:pPr>
            <w:r w:rsidRPr="00315F93">
              <w:rPr>
                <w:rFonts w:ascii="Times New Roman" w:eastAsia="標楷體" w:hAnsi="Times New Roman"/>
                <w:color w:val="000000"/>
                <w:sz w:val="24"/>
              </w:rPr>
              <w:t>□</w:t>
            </w:r>
            <w:r w:rsidRPr="00315F93">
              <w:rPr>
                <w:rFonts w:ascii="Times New Roman" w:eastAsia="標楷體" w:hAnsi="Times New Roman"/>
                <w:color w:val="000000"/>
                <w:sz w:val="24"/>
              </w:rPr>
              <w:t>：無試驗</w:t>
            </w:r>
            <w:r w:rsidRPr="00315F93">
              <w:rPr>
                <w:rFonts w:ascii="Times New Roman" w:eastAsia="標楷體" w:hAnsi="Times New Roman"/>
                <w:color w:val="000000"/>
                <w:sz w:val="24"/>
              </w:rPr>
              <w:t xml:space="preserve"> ■</w:t>
            </w:r>
            <w:r w:rsidRPr="00315F93">
              <w:rPr>
                <w:rFonts w:ascii="Times New Roman" w:eastAsia="標楷體" w:hAnsi="Times New Roman"/>
                <w:color w:val="000000"/>
                <w:sz w:val="24"/>
              </w:rPr>
              <w:t>：有試驗</w:t>
            </w:r>
            <w:r w:rsidRPr="00315F93">
              <w:rPr>
                <w:rFonts w:ascii="Times New Roman" w:eastAsia="標楷體" w:hAnsi="Times New Roman"/>
                <w:color w:val="000000"/>
                <w:sz w:val="24"/>
              </w:rPr>
              <w:t xml:space="preserve"> q=0.004cms</w:t>
            </w:r>
          </w:p>
        </w:tc>
      </w:tr>
    </w:tbl>
    <w:p w:rsidR="00315F93" w:rsidRDefault="00315F93" w:rsidP="00315F93">
      <w:pPr>
        <w:autoSpaceDE w:val="0"/>
        <w:autoSpaceDN w:val="0"/>
        <w:adjustRightInd w:val="0"/>
        <w:spacing w:line="360" w:lineRule="auto"/>
        <w:rPr>
          <w:rFonts w:ascii="Times New Roman" w:eastAsia="標楷體" w:hAnsi="標楷體" w:cs="Times New Roman"/>
          <w:b/>
        </w:rPr>
      </w:pPr>
      <w:r w:rsidRPr="00315F93">
        <w:rPr>
          <w:rFonts w:ascii="Times New Roman" w:eastAsia="標楷體" w:hAnsi="標楷體" w:cs="Times New Roman" w:hint="eastAsia"/>
          <w:b/>
        </w:rPr>
        <w:t xml:space="preserve">2-5 </w:t>
      </w:r>
      <w:r w:rsidRPr="00315F93">
        <w:rPr>
          <w:rFonts w:ascii="Times New Roman" w:eastAsia="標楷體" w:hAnsi="標楷體" w:cs="Times New Roman" w:hint="eastAsia"/>
          <w:b/>
        </w:rPr>
        <w:t>試驗</w:t>
      </w:r>
      <w:r>
        <w:rPr>
          <w:rFonts w:ascii="Times New Roman" w:eastAsia="標楷體" w:hAnsi="標楷體" w:cs="Times New Roman" w:hint="eastAsia"/>
          <w:b/>
        </w:rPr>
        <w:t>步驟</w:t>
      </w:r>
    </w:p>
    <w:p w:rsidR="00315F93" w:rsidRDefault="00315F93" w:rsidP="00315F93">
      <w:pPr>
        <w:autoSpaceDE w:val="0"/>
        <w:autoSpaceDN w:val="0"/>
        <w:adjustRightInd w:val="0"/>
        <w:spacing w:line="360" w:lineRule="auto"/>
        <w:rPr>
          <w:rFonts w:ascii="Times New Roman" w:eastAsia="標楷體" w:hAnsi="標楷體" w:cs="Times New Roman"/>
        </w:rPr>
      </w:pPr>
      <w:r>
        <w:rPr>
          <w:rFonts w:ascii="Times New Roman" w:eastAsia="標楷體" w:hAnsi="標楷體" w:cs="Times New Roman" w:hint="eastAsia"/>
        </w:rPr>
        <w:t xml:space="preserve">    </w:t>
      </w:r>
      <w:r w:rsidRPr="00315F93">
        <w:rPr>
          <w:rFonts w:ascii="Times New Roman" w:eastAsia="標楷體" w:hAnsi="標楷體" w:cs="Times New Roman" w:hint="eastAsia"/>
        </w:rPr>
        <w:t>試驗流程圖如圖</w:t>
      </w:r>
      <w:r>
        <w:rPr>
          <w:rFonts w:ascii="Times New Roman" w:eastAsia="標楷體" w:hAnsi="標楷體" w:cs="Times New Roman" w:hint="eastAsia"/>
        </w:rPr>
        <w:t>8</w:t>
      </w:r>
      <w:r w:rsidRPr="00315F93">
        <w:rPr>
          <w:rFonts w:ascii="Times New Roman" w:eastAsia="標楷體" w:hAnsi="標楷體" w:cs="Times New Roman" w:hint="eastAsia"/>
        </w:rPr>
        <w:t>所示，首先</w:t>
      </w:r>
      <w:proofErr w:type="gramStart"/>
      <w:r w:rsidR="00DA35B4">
        <w:rPr>
          <w:rFonts w:ascii="Times New Roman" w:eastAsia="標楷體" w:hAnsi="標楷體" w:cs="Times New Roman" w:hint="eastAsia"/>
        </w:rPr>
        <w:t>在渠槽</w:t>
      </w:r>
      <w:proofErr w:type="gramEnd"/>
      <w:r w:rsidRPr="00315F93">
        <w:rPr>
          <w:rFonts w:ascii="Times New Roman" w:eastAsia="標楷體" w:hAnsi="標楷體" w:cs="Times New Roman" w:hint="eastAsia"/>
        </w:rPr>
        <w:t>上面鋪設</w:t>
      </w:r>
      <w:r w:rsidRPr="00315F93">
        <w:rPr>
          <w:rFonts w:ascii="Times New Roman" w:eastAsia="標楷體" w:hAnsi="標楷體" w:cs="Times New Roman" w:hint="eastAsia"/>
        </w:rPr>
        <w:t>20cm</w:t>
      </w:r>
      <w:r w:rsidR="00DA35B4">
        <w:rPr>
          <w:rFonts w:ascii="Times New Roman" w:eastAsia="標楷體" w:hAnsi="標楷體" w:cs="Times New Roman" w:hint="eastAsia"/>
        </w:rPr>
        <w:t>厚的</w:t>
      </w:r>
      <w:proofErr w:type="gramStart"/>
      <w:r w:rsidR="00DA35B4">
        <w:rPr>
          <w:rFonts w:ascii="Times New Roman" w:eastAsia="標楷體" w:hAnsi="標楷體" w:cs="Times New Roman" w:hint="eastAsia"/>
        </w:rPr>
        <w:t>試驗用</w:t>
      </w:r>
      <w:r w:rsidRPr="00315F93">
        <w:rPr>
          <w:rFonts w:ascii="Times New Roman" w:eastAsia="標楷體" w:hAnsi="標楷體" w:cs="Times New Roman" w:hint="eastAsia"/>
        </w:rPr>
        <w:t>砂</w:t>
      </w:r>
      <w:proofErr w:type="gramEnd"/>
      <w:r w:rsidRPr="00315F93">
        <w:rPr>
          <w:rFonts w:ascii="Times New Roman" w:eastAsia="標楷體" w:hAnsi="標楷體" w:cs="Times New Roman" w:hint="eastAsia"/>
        </w:rPr>
        <w:t>，並把試驗材料埋設至</w:t>
      </w:r>
      <w:proofErr w:type="gramStart"/>
      <w:r w:rsidRPr="00315F93">
        <w:rPr>
          <w:rFonts w:ascii="Times New Roman" w:eastAsia="標楷體" w:hAnsi="標楷體" w:cs="Times New Roman" w:hint="eastAsia"/>
        </w:rPr>
        <w:t>試驗區砂下</w:t>
      </w:r>
      <w:proofErr w:type="gramEnd"/>
      <w:r w:rsidRPr="00315F93">
        <w:rPr>
          <w:rFonts w:ascii="Times New Roman" w:eastAsia="標楷體" w:hAnsi="標楷體" w:cs="Times New Roman" w:hint="eastAsia"/>
        </w:rPr>
        <w:t>9.5cm</w:t>
      </w:r>
      <w:r w:rsidRPr="00315F93">
        <w:rPr>
          <w:rFonts w:ascii="Times New Roman" w:eastAsia="標楷體" w:hAnsi="標楷體" w:cs="Times New Roman" w:hint="eastAsia"/>
        </w:rPr>
        <w:t>，並經</w:t>
      </w:r>
      <w:r w:rsidR="0068328A">
        <w:rPr>
          <w:rFonts w:ascii="Times New Roman" w:eastAsia="標楷體" w:hAnsi="標楷體" w:cs="Times New Roman" w:hint="eastAsia"/>
        </w:rPr>
        <w:t>過</w:t>
      </w:r>
      <w:proofErr w:type="gramStart"/>
      <w:r w:rsidR="0068328A">
        <w:rPr>
          <w:rFonts w:ascii="Times New Roman" w:eastAsia="標楷體" w:hAnsi="標楷體" w:cs="Times New Roman" w:hint="eastAsia"/>
        </w:rPr>
        <w:t>潤濕夯實</w:t>
      </w:r>
      <w:proofErr w:type="gramEnd"/>
      <w:r w:rsidR="0068328A">
        <w:rPr>
          <w:rFonts w:ascii="Times New Roman" w:eastAsia="標楷體" w:hAnsi="標楷體" w:cs="Times New Roman" w:hint="eastAsia"/>
        </w:rPr>
        <w:t>，再以</w:t>
      </w:r>
      <w:proofErr w:type="gramStart"/>
      <w:r w:rsidR="0068328A">
        <w:rPr>
          <w:rFonts w:ascii="Times New Roman" w:eastAsia="標楷體" w:hAnsi="標楷體" w:cs="Times New Roman" w:hint="eastAsia"/>
        </w:rPr>
        <w:t>整砂器把砂整</w:t>
      </w:r>
      <w:proofErr w:type="gramEnd"/>
      <w:r w:rsidR="0068328A">
        <w:rPr>
          <w:rFonts w:ascii="Times New Roman" w:eastAsia="標楷體" w:hAnsi="標楷體" w:cs="Times New Roman" w:hint="eastAsia"/>
        </w:rPr>
        <w:t>平。開啟試驗所需之流量，當</w:t>
      </w:r>
      <w:proofErr w:type="gramStart"/>
      <w:r w:rsidR="0068328A">
        <w:rPr>
          <w:rFonts w:ascii="Times New Roman" w:eastAsia="標楷體" w:hAnsi="標楷體" w:cs="Times New Roman" w:hint="eastAsia"/>
        </w:rPr>
        <w:t>沖刷至</w:t>
      </w:r>
      <w:r w:rsidRPr="00315F93">
        <w:rPr>
          <w:rFonts w:ascii="Times New Roman" w:eastAsia="標楷體" w:hAnsi="標楷體" w:cs="Times New Roman" w:hint="eastAsia"/>
        </w:rPr>
        <w:t>固床</w:t>
      </w:r>
      <w:proofErr w:type="gramEnd"/>
      <w:r w:rsidRPr="00315F93">
        <w:rPr>
          <w:rFonts w:ascii="Times New Roman" w:eastAsia="標楷體" w:hAnsi="標楷體" w:cs="Times New Roman" w:hint="eastAsia"/>
        </w:rPr>
        <w:t>工露出後，試驗開始進行</w:t>
      </w:r>
      <w:r w:rsidRPr="00315F93">
        <w:rPr>
          <w:rFonts w:ascii="Times New Roman" w:eastAsia="標楷體" w:hAnsi="標楷體" w:cs="Times New Roman" w:hint="eastAsia"/>
        </w:rPr>
        <w:t>(</w:t>
      </w:r>
      <w:r w:rsidRPr="00315F93">
        <w:rPr>
          <w:rFonts w:ascii="Times New Roman" w:eastAsia="標楷體" w:hAnsi="標楷體" w:cs="Times New Roman" w:hint="eastAsia"/>
        </w:rPr>
        <w:t>圖</w:t>
      </w:r>
      <w:r>
        <w:rPr>
          <w:rFonts w:ascii="Times New Roman" w:eastAsia="標楷體" w:hAnsi="標楷體" w:cs="Times New Roman" w:hint="eastAsia"/>
        </w:rPr>
        <w:t>9</w:t>
      </w:r>
      <w:r w:rsidRPr="00315F93">
        <w:rPr>
          <w:rFonts w:ascii="Times New Roman" w:eastAsia="標楷體" w:hAnsi="標楷體" w:cs="Times New Roman" w:hint="eastAsia"/>
        </w:rPr>
        <w:t>)</w:t>
      </w:r>
      <w:r w:rsidRPr="00315F93">
        <w:rPr>
          <w:rFonts w:ascii="Times New Roman" w:eastAsia="標楷體" w:hAnsi="標楷體" w:cs="Times New Roman" w:hint="eastAsia"/>
        </w:rPr>
        <w:t>。試驗開始後分別進行量測水深、</w:t>
      </w:r>
      <w:proofErr w:type="gramStart"/>
      <w:r w:rsidRPr="00315F93">
        <w:rPr>
          <w:rFonts w:ascii="Times New Roman" w:eastAsia="標楷體" w:hAnsi="標楷體" w:cs="Times New Roman" w:hint="eastAsia"/>
        </w:rPr>
        <w:t>底床變化</w:t>
      </w:r>
      <w:proofErr w:type="gramEnd"/>
      <w:r w:rsidRPr="00315F93">
        <w:rPr>
          <w:rFonts w:ascii="Times New Roman" w:eastAsia="標楷體" w:hAnsi="標楷體" w:cs="Times New Roman" w:hint="eastAsia"/>
        </w:rPr>
        <w:t>和顯著沖刷變化。當顯著沖刷變化穩定後停水，</w:t>
      </w:r>
      <w:proofErr w:type="gramStart"/>
      <w:r w:rsidRPr="00315F93">
        <w:rPr>
          <w:rFonts w:ascii="Times New Roman" w:eastAsia="標楷體" w:hAnsi="標楷體" w:cs="Times New Roman" w:hint="eastAsia"/>
        </w:rPr>
        <w:t>退水後</w:t>
      </w:r>
      <w:proofErr w:type="gramEnd"/>
      <w:r w:rsidRPr="00315F93">
        <w:rPr>
          <w:rFonts w:ascii="Times New Roman" w:eastAsia="標楷體" w:hAnsi="標楷體" w:cs="Times New Roman" w:hint="eastAsia"/>
        </w:rPr>
        <w:t>量</w:t>
      </w:r>
      <w:proofErr w:type="gramStart"/>
      <w:r w:rsidRPr="00315F93">
        <w:rPr>
          <w:rFonts w:ascii="Times New Roman" w:eastAsia="標楷體" w:hAnsi="標楷體" w:cs="Times New Roman" w:hint="eastAsia"/>
        </w:rPr>
        <w:t>測底床沖刷</w:t>
      </w:r>
      <w:proofErr w:type="gramEnd"/>
      <w:r w:rsidRPr="00315F93">
        <w:rPr>
          <w:rFonts w:ascii="Times New Roman" w:eastAsia="標楷體" w:hAnsi="標楷體" w:cs="Times New Roman" w:hint="eastAsia"/>
        </w:rPr>
        <w:t>變化。再以不同流量和試驗材料重複實驗，直到所有試驗完成，及結束實驗。</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7"/>
        <w:gridCol w:w="4323"/>
      </w:tblGrid>
      <w:tr w:rsidR="00315F93" w:rsidTr="00315F93">
        <w:tc>
          <w:tcPr>
            <w:tcW w:w="4393" w:type="dxa"/>
            <w:vAlign w:val="center"/>
          </w:tcPr>
          <w:p w:rsidR="00315F93" w:rsidRDefault="000213E5" w:rsidP="00315F93">
            <w:pPr>
              <w:autoSpaceDE w:val="0"/>
              <w:autoSpaceDN w:val="0"/>
              <w:adjustRightInd w:val="0"/>
              <w:spacing w:line="360" w:lineRule="auto"/>
              <w:jc w:val="center"/>
              <w:rPr>
                <w:rFonts w:ascii="Times New Roman" w:eastAsia="標楷體" w:hAnsi="標楷體" w:cs="Times New Roman"/>
              </w:rPr>
            </w:pPr>
            <w:r>
              <w:object w:dxaOrig="7850" w:dyaOrig="9693">
                <v:shape id="_x0000_i1028" type="#_x0000_t75" style="width:214.2pt;height:228pt" o:ole="">
                  <v:imagedata r:id="rId18" o:title=""/>
                </v:shape>
                <o:OLEObject Type="Embed" ProgID="Visio.Drawing.11" ShapeID="_x0000_i1028" DrawAspect="Content" ObjectID="_1727545905" r:id="rId19"/>
              </w:object>
            </w:r>
          </w:p>
        </w:tc>
        <w:tc>
          <w:tcPr>
            <w:tcW w:w="4393" w:type="dxa"/>
            <w:vAlign w:val="center"/>
          </w:tcPr>
          <w:p w:rsidR="00315F93" w:rsidRDefault="000213E5" w:rsidP="00315F93">
            <w:pPr>
              <w:autoSpaceDE w:val="0"/>
              <w:autoSpaceDN w:val="0"/>
              <w:adjustRightInd w:val="0"/>
              <w:spacing w:line="360" w:lineRule="auto"/>
              <w:jc w:val="center"/>
              <w:rPr>
                <w:rFonts w:ascii="Times New Roman" w:eastAsia="標楷體" w:hAnsi="標楷體" w:cs="Times New Roman"/>
              </w:rPr>
            </w:pPr>
            <w:r>
              <w:rPr>
                <w:rFonts w:ascii="Times New Roman" w:eastAsia="新細明體" w:hAnsi="Times New Roman" w:cs="Times New Roman"/>
                <w:kern w:val="0"/>
                <w:szCs w:val="24"/>
              </w:rPr>
              <w:object w:dxaOrig="5205" w:dyaOrig="9750">
                <v:shape id="_x0000_i1029" type="#_x0000_t75" style="width:210pt;height:225.6pt" o:ole="">
                  <v:imagedata r:id="rId20" o:title=""/>
                </v:shape>
                <o:OLEObject Type="Embed" ProgID="Visio.Drawing.11" ShapeID="_x0000_i1029" DrawAspect="Content" ObjectID="_1727545906" r:id="rId21"/>
              </w:object>
            </w:r>
          </w:p>
        </w:tc>
      </w:tr>
      <w:tr w:rsidR="00315F93" w:rsidTr="00A33088">
        <w:trPr>
          <w:trHeight w:val="421"/>
        </w:trPr>
        <w:tc>
          <w:tcPr>
            <w:tcW w:w="4393" w:type="dxa"/>
            <w:vAlign w:val="center"/>
          </w:tcPr>
          <w:p w:rsidR="00315F93" w:rsidRDefault="00315F93" w:rsidP="00315F93">
            <w:pPr>
              <w:autoSpaceDE w:val="0"/>
              <w:autoSpaceDN w:val="0"/>
              <w:adjustRightInd w:val="0"/>
              <w:spacing w:line="360" w:lineRule="auto"/>
              <w:jc w:val="center"/>
              <w:rPr>
                <w:rFonts w:ascii="Times New Roman" w:eastAsia="標楷體" w:hAnsi="標楷體" w:cs="Times New Roman"/>
              </w:rPr>
            </w:pPr>
            <w:r w:rsidRPr="00315F93">
              <w:rPr>
                <w:rFonts w:ascii="Times New Roman" w:eastAsia="標楷體" w:hAnsi="標楷體" w:cs="Times New Roman" w:hint="eastAsia"/>
              </w:rPr>
              <w:t>圖</w:t>
            </w:r>
            <w:r>
              <w:rPr>
                <w:rFonts w:ascii="Times New Roman" w:eastAsia="標楷體" w:hAnsi="標楷體" w:cs="Times New Roman" w:hint="eastAsia"/>
              </w:rPr>
              <w:t xml:space="preserve">8 </w:t>
            </w:r>
            <w:r w:rsidRPr="00315F93">
              <w:rPr>
                <w:rFonts w:ascii="Times New Roman" w:eastAsia="標楷體" w:hAnsi="標楷體" w:cs="Times New Roman" w:hint="eastAsia"/>
              </w:rPr>
              <w:t>實驗流程圖</w:t>
            </w:r>
          </w:p>
        </w:tc>
        <w:tc>
          <w:tcPr>
            <w:tcW w:w="4393" w:type="dxa"/>
            <w:vAlign w:val="center"/>
          </w:tcPr>
          <w:p w:rsidR="00315F93" w:rsidRDefault="00315F93" w:rsidP="00315F93">
            <w:pPr>
              <w:autoSpaceDE w:val="0"/>
              <w:autoSpaceDN w:val="0"/>
              <w:adjustRightInd w:val="0"/>
              <w:spacing w:line="360" w:lineRule="auto"/>
              <w:jc w:val="center"/>
              <w:rPr>
                <w:rFonts w:ascii="Times New Roman" w:eastAsia="標楷體" w:hAnsi="標楷體" w:cs="Times New Roman"/>
              </w:rPr>
            </w:pPr>
            <w:r w:rsidRPr="00315F93">
              <w:rPr>
                <w:rFonts w:ascii="Times New Roman" w:eastAsia="標楷體" w:hAnsi="標楷體" w:cs="Times New Roman" w:hint="eastAsia"/>
              </w:rPr>
              <w:t>圖</w:t>
            </w:r>
            <w:r>
              <w:rPr>
                <w:rFonts w:ascii="Times New Roman" w:eastAsia="標楷體" w:hAnsi="標楷體" w:cs="Times New Roman" w:hint="eastAsia"/>
              </w:rPr>
              <w:t xml:space="preserve">9 </w:t>
            </w:r>
            <w:r w:rsidRPr="00315F93">
              <w:rPr>
                <w:rFonts w:ascii="Times New Roman" w:eastAsia="標楷體" w:hAnsi="標楷體" w:cs="Times New Roman" w:hint="eastAsia"/>
              </w:rPr>
              <w:t>試驗計時開始概念圖</w:t>
            </w:r>
          </w:p>
        </w:tc>
      </w:tr>
    </w:tbl>
    <w:p w:rsidR="00143D74" w:rsidRDefault="00852BB1" w:rsidP="005926D9">
      <w:pPr>
        <w:pStyle w:val="a9"/>
        <w:snapToGrid w:val="0"/>
        <w:spacing w:before="120" w:after="120" w:line="360" w:lineRule="auto"/>
        <w:jc w:val="center"/>
        <w:rPr>
          <w:rFonts w:ascii="Times New Roman" w:eastAsia="標楷體" w:hAnsi="標楷體" w:cs="Times New Roman"/>
          <w:b/>
          <w:spacing w:val="12"/>
          <w:kern w:val="0"/>
        </w:rPr>
      </w:pPr>
      <w:r w:rsidRPr="00143D74">
        <w:rPr>
          <w:rFonts w:ascii="Times New Roman" w:eastAsia="標楷體" w:hAnsi="標楷體" w:cs="Times New Roman"/>
          <w:b/>
          <w:spacing w:val="12"/>
          <w:kern w:val="0"/>
        </w:rPr>
        <w:t>三、結果與討論</w:t>
      </w:r>
    </w:p>
    <w:p w:rsidR="000213E5" w:rsidRDefault="000213E5" w:rsidP="000213E5">
      <w:pPr>
        <w:pStyle w:val="a9"/>
        <w:snapToGrid w:val="0"/>
        <w:spacing w:before="120" w:after="120" w:line="360" w:lineRule="auto"/>
        <w:rPr>
          <w:rFonts w:ascii="Times New Roman" w:eastAsia="標楷體" w:hAnsi="標楷體" w:cs="Times New Roman"/>
          <w:b/>
          <w:spacing w:val="12"/>
          <w:kern w:val="0"/>
        </w:rPr>
      </w:pPr>
      <w:r>
        <w:rPr>
          <w:rFonts w:ascii="Times New Roman" w:eastAsia="標楷體" w:hAnsi="標楷體" w:cs="Times New Roman" w:hint="eastAsia"/>
          <w:b/>
          <w:spacing w:val="12"/>
          <w:kern w:val="0"/>
        </w:rPr>
        <w:t>3-1</w:t>
      </w:r>
      <w:r w:rsidRPr="000213E5">
        <w:rPr>
          <w:rFonts w:ascii="Times New Roman" w:eastAsia="標楷體" w:hAnsi="標楷體" w:cs="Times New Roman" w:hint="eastAsia"/>
          <w:b/>
          <w:spacing w:val="12"/>
          <w:kern w:val="0"/>
        </w:rPr>
        <w:t xml:space="preserve"> </w:t>
      </w:r>
      <w:r>
        <w:rPr>
          <w:rFonts w:ascii="Times New Roman" w:eastAsia="標楷體" w:hAnsi="標楷體" w:cs="Times New Roman" w:hint="eastAsia"/>
          <w:b/>
          <w:spacing w:val="12"/>
          <w:kern w:val="0"/>
        </w:rPr>
        <w:t>現場調查</w:t>
      </w:r>
      <w:r w:rsidR="00A33088">
        <w:rPr>
          <w:rFonts w:ascii="Times New Roman" w:eastAsia="標楷體" w:hAnsi="標楷體" w:cs="Times New Roman" w:hint="eastAsia"/>
          <w:b/>
          <w:spacing w:val="12"/>
          <w:kern w:val="0"/>
        </w:rPr>
        <w:t>之透水與不</w:t>
      </w:r>
      <w:proofErr w:type="gramStart"/>
      <w:r w:rsidR="00A33088">
        <w:rPr>
          <w:rFonts w:ascii="Times New Roman" w:eastAsia="標楷體" w:hAnsi="標楷體" w:cs="Times New Roman" w:hint="eastAsia"/>
          <w:b/>
          <w:spacing w:val="12"/>
          <w:kern w:val="0"/>
        </w:rPr>
        <w:t>透水固床</w:t>
      </w:r>
      <w:proofErr w:type="gramEnd"/>
      <w:r w:rsidR="00A33088">
        <w:rPr>
          <w:rFonts w:ascii="Times New Roman" w:eastAsia="標楷體" w:hAnsi="標楷體" w:cs="Times New Roman" w:hint="eastAsia"/>
          <w:b/>
          <w:spacing w:val="12"/>
          <w:kern w:val="0"/>
        </w:rPr>
        <w:t>工差異</w:t>
      </w:r>
    </w:p>
    <w:p w:rsidR="005926D9" w:rsidRDefault="000213E5" w:rsidP="00A33088">
      <w:pPr>
        <w:pStyle w:val="a9"/>
        <w:snapToGrid w:val="0"/>
        <w:spacing w:before="120" w:after="120" w:line="360" w:lineRule="auto"/>
        <w:jc w:val="both"/>
        <w:rPr>
          <w:rFonts w:ascii="Times New Roman" w:eastAsia="標楷體" w:hAnsi="Times New Roman" w:cs="Times New Roman"/>
          <w:spacing w:val="12"/>
          <w:kern w:val="0"/>
        </w:rPr>
      </w:pPr>
      <w:r>
        <w:rPr>
          <w:rFonts w:ascii="Times New Roman" w:eastAsia="標楷體" w:hAnsi="Times New Roman" w:cs="Times New Roman" w:hint="eastAsia"/>
          <w:spacing w:val="12"/>
          <w:kern w:val="0"/>
        </w:rPr>
        <w:t xml:space="preserve">    </w:t>
      </w:r>
      <w:r>
        <w:rPr>
          <w:rFonts w:ascii="Times New Roman" w:eastAsia="標楷體" w:hAnsi="Times New Roman" w:cs="Times New Roman" w:hint="eastAsia"/>
          <w:spacing w:val="12"/>
          <w:kern w:val="0"/>
        </w:rPr>
        <w:t>從</w:t>
      </w:r>
      <w:r w:rsidR="009F1B04" w:rsidRPr="009F1B04">
        <w:rPr>
          <w:rFonts w:ascii="Times New Roman" w:eastAsia="標楷體" w:hAnsi="Times New Roman" w:cs="Times New Roman" w:hint="eastAsia"/>
          <w:spacing w:val="12"/>
          <w:kern w:val="0"/>
        </w:rPr>
        <w:t>現場調查結果得知，不</w:t>
      </w:r>
      <w:proofErr w:type="gramStart"/>
      <w:r w:rsidR="009F1B04" w:rsidRPr="009F1B04">
        <w:rPr>
          <w:rFonts w:ascii="Times New Roman" w:eastAsia="標楷體" w:hAnsi="Times New Roman" w:cs="Times New Roman" w:hint="eastAsia"/>
          <w:spacing w:val="12"/>
          <w:kern w:val="0"/>
        </w:rPr>
        <w:t>透水固床</w:t>
      </w:r>
      <w:proofErr w:type="gramEnd"/>
      <w:r w:rsidR="009F1B04" w:rsidRPr="009F1B04">
        <w:rPr>
          <w:rFonts w:ascii="Times New Roman" w:eastAsia="標楷體" w:hAnsi="Times New Roman" w:cs="Times New Roman" w:hint="eastAsia"/>
          <w:spacing w:val="12"/>
          <w:kern w:val="0"/>
        </w:rPr>
        <w:t>工會因其</w:t>
      </w:r>
      <w:proofErr w:type="gramStart"/>
      <w:r w:rsidR="009F1B04" w:rsidRPr="009F1B04">
        <w:rPr>
          <w:rFonts w:ascii="Times New Roman" w:eastAsia="標楷體" w:hAnsi="Times New Roman" w:cs="Times New Roman" w:hint="eastAsia"/>
          <w:spacing w:val="12"/>
          <w:kern w:val="0"/>
        </w:rPr>
        <w:t>不</w:t>
      </w:r>
      <w:proofErr w:type="gramEnd"/>
      <w:r w:rsidR="009F1B04" w:rsidRPr="009F1B04">
        <w:rPr>
          <w:rFonts w:ascii="Times New Roman" w:eastAsia="標楷體" w:hAnsi="Times New Roman" w:cs="Times New Roman" w:hint="eastAsia"/>
          <w:spacing w:val="12"/>
          <w:kern w:val="0"/>
        </w:rPr>
        <w:t>透水性，</w:t>
      </w:r>
      <w:proofErr w:type="gramStart"/>
      <w:r w:rsidR="009F1B04" w:rsidRPr="009F1B04">
        <w:rPr>
          <w:rFonts w:ascii="Times New Roman" w:eastAsia="標楷體" w:hAnsi="Times New Roman" w:cs="Times New Roman" w:hint="eastAsia"/>
          <w:spacing w:val="12"/>
          <w:kern w:val="0"/>
        </w:rPr>
        <w:t>水流從固床</w:t>
      </w:r>
      <w:proofErr w:type="gramEnd"/>
      <w:r w:rsidR="009F1B04" w:rsidRPr="009F1B04">
        <w:rPr>
          <w:rFonts w:ascii="Times New Roman" w:eastAsia="標楷體" w:hAnsi="Times New Roman" w:cs="Times New Roman" w:hint="eastAsia"/>
          <w:spacing w:val="12"/>
          <w:kern w:val="0"/>
        </w:rPr>
        <w:t>工上方</w:t>
      </w:r>
      <w:proofErr w:type="gramStart"/>
      <w:r w:rsidR="009F1B04" w:rsidRPr="009F1B04">
        <w:rPr>
          <w:rFonts w:ascii="Times New Roman" w:eastAsia="標楷體" w:hAnsi="Times New Roman" w:cs="Times New Roman" w:hint="eastAsia"/>
          <w:spacing w:val="12"/>
          <w:kern w:val="0"/>
        </w:rPr>
        <w:t>經由跌水對</w:t>
      </w:r>
      <w:proofErr w:type="gramEnd"/>
      <w:r w:rsidR="009F1B04" w:rsidRPr="009F1B04">
        <w:rPr>
          <w:rFonts w:ascii="Times New Roman" w:eastAsia="標楷體" w:hAnsi="Times New Roman" w:cs="Times New Roman" w:hint="eastAsia"/>
          <w:spacing w:val="12"/>
          <w:kern w:val="0"/>
        </w:rPr>
        <w:t>河床產生局部沖刷</w:t>
      </w:r>
      <w:r w:rsidR="009F1B04" w:rsidRPr="009F1B04">
        <w:rPr>
          <w:rFonts w:ascii="Times New Roman" w:eastAsia="標楷體" w:hAnsi="Times New Roman" w:cs="Times New Roman" w:hint="eastAsia"/>
          <w:spacing w:val="12"/>
          <w:kern w:val="0"/>
        </w:rPr>
        <w:t>(</w:t>
      </w:r>
      <w:r w:rsidR="009F1B04" w:rsidRPr="009F1B04">
        <w:rPr>
          <w:rFonts w:ascii="Times New Roman" w:eastAsia="標楷體" w:hAnsi="Times New Roman" w:cs="Times New Roman" w:hint="eastAsia"/>
          <w:spacing w:val="12"/>
          <w:kern w:val="0"/>
        </w:rPr>
        <w:t>圖</w:t>
      </w:r>
      <w:r>
        <w:rPr>
          <w:rFonts w:ascii="Times New Roman" w:eastAsia="標楷體" w:hAnsi="Times New Roman" w:cs="Times New Roman" w:hint="eastAsia"/>
          <w:spacing w:val="12"/>
          <w:kern w:val="0"/>
        </w:rPr>
        <w:t>10</w:t>
      </w:r>
      <w:r w:rsidR="009F1B04" w:rsidRPr="009F1B04">
        <w:rPr>
          <w:rFonts w:ascii="Times New Roman" w:eastAsia="標楷體" w:hAnsi="Times New Roman" w:cs="Times New Roman" w:hint="eastAsia"/>
          <w:spacing w:val="12"/>
          <w:kern w:val="0"/>
        </w:rPr>
        <w:t>)</w:t>
      </w:r>
      <w:r w:rsidR="009F1B04" w:rsidRPr="009F1B04">
        <w:rPr>
          <w:rFonts w:ascii="Times New Roman" w:eastAsia="標楷體" w:hAnsi="Times New Roman" w:cs="Times New Roman" w:hint="eastAsia"/>
          <w:spacing w:val="12"/>
          <w:kern w:val="0"/>
        </w:rPr>
        <w:t>，更嚴重會使其基腳被</w:t>
      </w:r>
      <w:proofErr w:type="gramStart"/>
      <w:r w:rsidR="009F1B04" w:rsidRPr="009F1B04">
        <w:rPr>
          <w:rFonts w:ascii="Times New Roman" w:eastAsia="標楷體" w:hAnsi="Times New Roman" w:cs="Times New Roman" w:hint="eastAsia"/>
          <w:spacing w:val="12"/>
          <w:kern w:val="0"/>
        </w:rPr>
        <w:t>淘刷而</w:t>
      </w:r>
      <w:proofErr w:type="gramEnd"/>
      <w:r w:rsidR="009F1B04" w:rsidRPr="009F1B04">
        <w:rPr>
          <w:rFonts w:ascii="Times New Roman" w:eastAsia="標楷體" w:hAnsi="Times New Roman" w:cs="Times New Roman" w:hint="eastAsia"/>
          <w:spacing w:val="12"/>
          <w:kern w:val="0"/>
        </w:rPr>
        <w:t>破壞，所以需在下游方增加消波</w:t>
      </w:r>
      <w:proofErr w:type="gramStart"/>
      <w:r w:rsidR="009F1B04" w:rsidRPr="009F1B04">
        <w:rPr>
          <w:rFonts w:ascii="Times New Roman" w:eastAsia="標楷體" w:hAnsi="Times New Roman" w:cs="Times New Roman" w:hint="eastAsia"/>
          <w:spacing w:val="12"/>
          <w:kern w:val="0"/>
        </w:rPr>
        <w:t>塊等消能</w:t>
      </w:r>
      <w:proofErr w:type="gramEnd"/>
      <w:r w:rsidR="009F1B04" w:rsidRPr="009F1B04">
        <w:rPr>
          <w:rFonts w:ascii="Times New Roman" w:eastAsia="標楷體" w:hAnsi="Times New Roman" w:cs="Times New Roman" w:hint="eastAsia"/>
          <w:spacing w:val="12"/>
          <w:kern w:val="0"/>
        </w:rPr>
        <w:t>設施來保護河床，防止其被沖蝕，而透水性固床工因為其結構孔隙多，能令水流</w:t>
      </w:r>
      <w:proofErr w:type="gramStart"/>
      <w:r w:rsidR="009F1B04" w:rsidRPr="009F1B04">
        <w:rPr>
          <w:rFonts w:ascii="Times New Roman" w:eastAsia="標楷體" w:hAnsi="Times New Roman" w:cs="Times New Roman" w:hint="eastAsia"/>
          <w:spacing w:val="12"/>
          <w:kern w:val="0"/>
        </w:rPr>
        <w:t>通過時消能</w:t>
      </w:r>
      <w:proofErr w:type="gramEnd"/>
      <w:r w:rsidR="009F1B04" w:rsidRPr="009F1B04">
        <w:rPr>
          <w:rFonts w:ascii="Times New Roman" w:eastAsia="標楷體" w:hAnsi="Times New Roman" w:cs="Times New Roman" w:hint="eastAsia"/>
          <w:spacing w:val="12"/>
          <w:kern w:val="0"/>
        </w:rPr>
        <w:t>，在後方</w:t>
      </w:r>
      <w:proofErr w:type="gramStart"/>
      <w:r w:rsidR="009F1B04" w:rsidRPr="009F1B04">
        <w:rPr>
          <w:rFonts w:ascii="Times New Roman" w:eastAsia="標楷體" w:hAnsi="Times New Roman" w:cs="Times New Roman" w:hint="eastAsia"/>
          <w:spacing w:val="12"/>
          <w:kern w:val="0"/>
        </w:rPr>
        <w:t>的跌水沖刷</w:t>
      </w:r>
      <w:proofErr w:type="gramEnd"/>
      <w:r w:rsidR="009F1B04" w:rsidRPr="009F1B04">
        <w:rPr>
          <w:rFonts w:ascii="Times New Roman" w:eastAsia="標楷體" w:hAnsi="Times New Roman" w:cs="Times New Roman" w:hint="eastAsia"/>
          <w:spacing w:val="12"/>
          <w:kern w:val="0"/>
        </w:rPr>
        <w:t>，並不會對基礎有較大的影響，使之後方無須再增加消波</w:t>
      </w:r>
      <w:proofErr w:type="gramStart"/>
      <w:r w:rsidR="009F1B04" w:rsidRPr="009F1B04">
        <w:rPr>
          <w:rFonts w:ascii="Times New Roman" w:eastAsia="標楷體" w:hAnsi="Times New Roman" w:cs="Times New Roman" w:hint="eastAsia"/>
          <w:spacing w:val="12"/>
          <w:kern w:val="0"/>
        </w:rPr>
        <w:t>塊等消能</w:t>
      </w:r>
      <w:proofErr w:type="gramEnd"/>
      <w:r w:rsidR="009F1B04" w:rsidRPr="009F1B04">
        <w:rPr>
          <w:rFonts w:ascii="Times New Roman" w:eastAsia="標楷體" w:hAnsi="Times New Roman" w:cs="Times New Roman" w:hint="eastAsia"/>
          <w:spacing w:val="12"/>
          <w:kern w:val="0"/>
        </w:rPr>
        <w:t>設施，就可以達到減緩局部沖刷防護基</w:t>
      </w:r>
      <w:proofErr w:type="gramStart"/>
      <w:r w:rsidR="009F1B04" w:rsidRPr="009F1B04">
        <w:rPr>
          <w:rFonts w:ascii="Times New Roman" w:eastAsia="標楷體" w:hAnsi="Times New Roman" w:cs="Times New Roman" w:hint="eastAsia"/>
          <w:spacing w:val="12"/>
          <w:kern w:val="0"/>
        </w:rPr>
        <w:t>腳淘刷</w:t>
      </w:r>
      <w:proofErr w:type="gramEnd"/>
      <w:r w:rsidR="009F1B04" w:rsidRPr="009F1B04">
        <w:rPr>
          <w:rFonts w:ascii="Times New Roman" w:eastAsia="標楷體" w:hAnsi="Times New Roman" w:cs="Times New Roman" w:hint="eastAsia"/>
          <w:spacing w:val="12"/>
          <w:kern w:val="0"/>
        </w:rPr>
        <w:t>破壞的產生，且因水流流經固</w:t>
      </w:r>
      <w:proofErr w:type="gramStart"/>
      <w:r w:rsidR="009F1B04" w:rsidRPr="009F1B04">
        <w:rPr>
          <w:rFonts w:ascii="Times New Roman" w:eastAsia="標楷體" w:hAnsi="Times New Roman" w:cs="Times New Roman" w:hint="eastAsia"/>
          <w:spacing w:val="12"/>
          <w:kern w:val="0"/>
        </w:rPr>
        <w:t>床工後</w:t>
      </w:r>
      <w:proofErr w:type="gramEnd"/>
      <w:r w:rsidR="009F1B04" w:rsidRPr="009F1B04">
        <w:rPr>
          <w:rFonts w:ascii="Times New Roman" w:eastAsia="標楷體" w:hAnsi="Times New Roman" w:cs="Times New Roman" w:hint="eastAsia"/>
          <w:spacing w:val="12"/>
          <w:kern w:val="0"/>
        </w:rPr>
        <w:t>，流速下降，使得</w:t>
      </w:r>
      <w:proofErr w:type="gramStart"/>
      <w:r w:rsidR="009F1B04" w:rsidRPr="009F1B04">
        <w:rPr>
          <w:rFonts w:ascii="Times New Roman" w:eastAsia="標楷體" w:hAnsi="Times New Roman" w:cs="Times New Roman" w:hint="eastAsia"/>
          <w:spacing w:val="12"/>
          <w:kern w:val="0"/>
        </w:rPr>
        <w:t>水流挾砂能力</w:t>
      </w:r>
      <w:proofErr w:type="gramEnd"/>
      <w:r w:rsidR="009F1B04" w:rsidRPr="009F1B04">
        <w:rPr>
          <w:rFonts w:ascii="Times New Roman" w:eastAsia="標楷體" w:hAnsi="Times New Roman" w:cs="Times New Roman" w:hint="eastAsia"/>
          <w:spacing w:val="12"/>
          <w:kern w:val="0"/>
        </w:rPr>
        <w:t>減弱，而使得水中卵礫石</w:t>
      </w:r>
      <w:proofErr w:type="gramStart"/>
      <w:r w:rsidR="009F1B04" w:rsidRPr="009F1B04">
        <w:rPr>
          <w:rFonts w:ascii="Times New Roman" w:eastAsia="標楷體" w:hAnsi="Times New Roman" w:cs="Times New Roman" w:hint="eastAsia"/>
          <w:spacing w:val="12"/>
          <w:kern w:val="0"/>
        </w:rPr>
        <w:t>沉</w:t>
      </w:r>
      <w:proofErr w:type="gramEnd"/>
      <w:r w:rsidR="009F1B04" w:rsidRPr="009F1B04">
        <w:rPr>
          <w:rFonts w:ascii="Times New Roman" w:eastAsia="標楷體" w:hAnsi="Times New Roman" w:cs="Times New Roman" w:hint="eastAsia"/>
          <w:spacing w:val="12"/>
          <w:kern w:val="0"/>
        </w:rPr>
        <w:t>積，如圖</w:t>
      </w:r>
      <w:r>
        <w:rPr>
          <w:rFonts w:ascii="Times New Roman" w:eastAsia="標楷體" w:hAnsi="Times New Roman" w:cs="Times New Roman" w:hint="eastAsia"/>
          <w:spacing w:val="12"/>
          <w:kern w:val="0"/>
        </w:rPr>
        <w:t>11</w:t>
      </w:r>
      <w:r w:rsidR="009F1B04" w:rsidRPr="009F1B04">
        <w:rPr>
          <w:rFonts w:ascii="Times New Roman" w:eastAsia="標楷體" w:hAnsi="Times New Roman" w:cs="Times New Roman" w:hint="eastAsia"/>
          <w:spacing w:val="12"/>
          <w:kern w:val="0"/>
        </w:rPr>
        <w:t>所示。</w:t>
      </w:r>
    </w:p>
    <w:tbl>
      <w:tblPr>
        <w:tblStyle w:val="ae"/>
        <w:tblW w:w="0" w:type="auto"/>
        <w:tblLook w:val="04A0" w:firstRow="1" w:lastRow="0" w:firstColumn="1" w:lastColumn="0" w:noHBand="0" w:noVBand="1"/>
      </w:tblPr>
      <w:tblGrid>
        <w:gridCol w:w="4360"/>
        <w:gridCol w:w="4360"/>
      </w:tblGrid>
      <w:tr w:rsidR="000213E5" w:rsidTr="00A33088">
        <w:tc>
          <w:tcPr>
            <w:tcW w:w="4393" w:type="dxa"/>
            <w:vAlign w:val="center"/>
          </w:tcPr>
          <w:p w:rsidR="000213E5" w:rsidRPr="00A33088" w:rsidRDefault="00A33088" w:rsidP="00A33088">
            <w:pPr>
              <w:pStyle w:val="a9"/>
              <w:snapToGrid w:val="0"/>
              <w:spacing w:before="120" w:after="120"/>
              <w:jc w:val="center"/>
              <w:rPr>
                <w:rFonts w:ascii="Times New Roman" w:eastAsia="標楷體" w:hAnsi="Times New Roman" w:cs="Times New Roman"/>
                <w:spacing w:val="12"/>
                <w:kern w:val="0"/>
              </w:rPr>
            </w:pPr>
            <w:r>
              <w:rPr>
                <w:rFonts w:ascii="Times New Roman" w:eastAsia="標楷體" w:hAnsi="Times New Roman" w:cs="Times New Roman"/>
                <w:noProof/>
                <w:spacing w:val="12"/>
                <w:kern w:val="0"/>
              </w:rPr>
              <w:drawing>
                <wp:inline distT="0" distB="0" distL="0" distR="0" wp14:anchorId="4766D969" wp14:editId="4FAF5C12">
                  <wp:extent cx="2620645" cy="1581150"/>
                  <wp:effectExtent l="0" t="0" r="825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25757" cy="1584234"/>
                          </a:xfrm>
                          <a:prstGeom prst="rect">
                            <a:avLst/>
                          </a:prstGeom>
                          <a:noFill/>
                        </pic:spPr>
                      </pic:pic>
                    </a:graphicData>
                  </a:graphic>
                </wp:inline>
              </w:drawing>
            </w:r>
          </w:p>
        </w:tc>
        <w:tc>
          <w:tcPr>
            <w:tcW w:w="4393" w:type="dxa"/>
            <w:vAlign w:val="center"/>
          </w:tcPr>
          <w:p w:rsidR="000213E5" w:rsidRDefault="00A33088" w:rsidP="00A33088">
            <w:pPr>
              <w:pStyle w:val="a9"/>
              <w:snapToGrid w:val="0"/>
              <w:spacing w:before="120" w:after="120"/>
              <w:jc w:val="center"/>
              <w:rPr>
                <w:rFonts w:ascii="Times New Roman" w:eastAsia="標楷體" w:hAnsi="Times New Roman" w:cs="Times New Roman"/>
                <w:spacing w:val="12"/>
                <w:kern w:val="0"/>
              </w:rPr>
            </w:pPr>
            <w:r>
              <w:rPr>
                <w:noProof/>
              </w:rPr>
              <w:drawing>
                <wp:inline distT="0" distB="0" distL="0" distR="0" wp14:anchorId="156C10F5" wp14:editId="6DD3487D">
                  <wp:extent cx="2619973" cy="1562100"/>
                  <wp:effectExtent l="0" t="0" r="9525" b="0"/>
                  <wp:docPr id="7" name="圖片 7"/>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a:blip r:embed="rId23"/>
                          <a:stretch>
                            <a:fillRect/>
                          </a:stretch>
                        </pic:blipFill>
                        <pic:spPr>
                          <a:xfrm>
                            <a:off x="0" y="0"/>
                            <a:ext cx="2627646" cy="1566675"/>
                          </a:xfrm>
                          <a:prstGeom prst="rect">
                            <a:avLst/>
                          </a:prstGeom>
                        </pic:spPr>
                      </pic:pic>
                    </a:graphicData>
                  </a:graphic>
                </wp:inline>
              </w:drawing>
            </w:r>
          </w:p>
        </w:tc>
      </w:tr>
      <w:tr w:rsidR="000213E5" w:rsidTr="00A33088">
        <w:trPr>
          <w:trHeight w:val="340"/>
        </w:trPr>
        <w:tc>
          <w:tcPr>
            <w:tcW w:w="4393" w:type="dxa"/>
            <w:vAlign w:val="center"/>
          </w:tcPr>
          <w:p w:rsidR="000213E5" w:rsidRDefault="00A33088" w:rsidP="00A33088">
            <w:pPr>
              <w:pStyle w:val="a9"/>
              <w:snapToGrid w:val="0"/>
              <w:spacing w:before="120" w:after="120"/>
              <w:jc w:val="center"/>
              <w:rPr>
                <w:rFonts w:ascii="Times New Roman" w:eastAsia="標楷體" w:hAnsi="Times New Roman" w:cs="Times New Roman"/>
                <w:spacing w:val="12"/>
                <w:kern w:val="0"/>
              </w:rPr>
            </w:pPr>
            <w:r w:rsidRPr="00A33088">
              <w:rPr>
                <w:rFonts w:ascii="Times New Roman" w:eastAsia="標楷體" w:hAnsi="Times New Roman" w:cs="Times New Roman" w:hint="eastAsia"/>
                <w:spacing w:val="12"/>
                <w:kern w:val="0"/>
              </w:rPr>
              <w:t>圖</w:t>
            </w:r>
            <w:r>
              <w:rPr>
                <w:rFonts w:ascii="Times New Roman" w:eastAsia="標楷體" w:hAnsi="Times New Roman" w:cs="Times New Roman" w:hint="eastAsia"/>
                <w:spacing w:val="12"/>
                <w:kern w:val="0"/>
              </w:rPr>
              <w:t>10</w:t>
            </w:r>
            <w:r w:rsidRPr="00A33088">
              <w:rPr>
                <w:rFonts w:ascii="Times New Roman" w:eastAsia="標楷體" w:hAnsi="Times New Roman" w:cs="Times New Roman" w:hint="eastAsia"/>
                <w:spacing w:val="12"/>
                <w:kern w:val="0"/>
              </w:rPr>
              <w:t>不</w:t>
            </w:r>
            <w:proofErr w:type="gramStart"/>
            <w:r w:rsidRPr="00A33088">
              <w:rPr>
                <w:rFonts w:ascii="Times New Roman" w:eastAsia="標楷體" w:hAnsi="Times New Roman" w:cs="Times New Roman" w:hint="eastAsia"/>
                <w:spacing w:val="12"/>
                <w:kern w:val="0"/>
              </w:rPr>
              <w:t>透水固床</w:t>
            </w:r>
            <w:proofErr w:type="gramEnd"/>
            <w:r w:rsidRPr="00A33088">
              <w:rPr>
                <w:rFonts w:ascii="Times New Roman" w:eastAsia="標楷體" w:hAnsi="Times New Roman" w:cs="Times New Roman" w:hint="eastAsia"/>
                <w:spacing w:val="12"/>
                <w:kern w:val="0"/>
              </w:rPr>
              <w:t>工</w:t>
            </w:r>
          </w:p>
        </w:tc>
        <w:tc>
          <w:tcPr>
            <w:tcW w:w="4393" w:type="dxa"/>
            <w:vAlign w:val="center"/>
          </w:tcPr>
          <w:p w:rsidR="000213E5" w:rsidRDefault="00A33088" w:rsidP="00A33088">
            <w:pPr>
              <w:pStyle w:val="a9"/>
              <w:snapToGrid w:val="0"/>
              <w:spacing w:before="120" w:after="120"/>
              <w:jc w:val="center"/>
              <w:rPr>
                <w:rFonts w:ascii="Times New Roman" w:eastAsia="標楷體" w:hAnsi="Times New Roman" w:cs="Times New Roman"/>
                <w:spacing w:val="12"/>
                <w:kern w:val="0"/>
              </w:rPr>
            </w:pPr>
            <w:r w:rsidRPr="00A33088">
              <w:rPr>
                <w:rFonts w:ascii="Times New Roman" w:eastAsia="標楷體" w:hAnsi="Times New Roman" w:cs="Times New Roman" w:hint="eastAsia"/>
                <w:spacing w:val="12"/>
                <w:kern w:val="0"/>
              </w:rPr>
              <w:t>圖</w:t>
            </w:r>
            <w:r>
              <w:rPr>
                <w:rFonts w:ascii="Times New Roman" w:eastAsia="標楷體" w:hAnsi="Times New Roman" w:cs="Times New Roman" w:hint="eastAsia"/>
                <w:spacing w:val="12"/>
                <w:kern w:val="0"/>
              </w:rPr>
              <w:t>11</w:t>
            </w:r>
            <w:r w:rsidRPr="00A33088">
              <w:rPr>
                <w:rFonts w:ascii="Times New Roman" w:eastAsia="標楷體" w:hAnsi="Times New Roman" w:cs="Times New Roman" w:hint="eastAsia"/>
                <w:spacing w:val="12"/>
                <w:kern w:val="0"/>
              </w:rPr>
              <w:t>透水性固床工</w:t>
            </w:r>
          </w:p>
        </w:tc>
      </w:tr>
    </w:tbl>
    <w:p w:rsidR="00A33088" w:rsidRDefault="00A33088" w:rsidP="005926D9">
      <w:pPr>
        <w:pStyle w:val="a9"/>
        <w:snapToGrid w:val="0"/>
        <w:spacing w:before="120" w:after="120" w:line="360" w:lineRule="auto"/>
        <w:rPr>
          <w:rFonts w:ascii="Times New Roman" w:eastAsia="標楷體" w:hAnsi="Times New Roman" w:cs="Times New Roman"/>
          <w:spacing w:val="12"/>
          <w:kern w:val="0"/>
        </w:rPr>
      </w:pPr>
      <w:r w:rsidRPr="00A33088">
        <w:rPr>
          <w:rFonts w:ascii="Times New Roman" w:eastAsia="標楷體" w:hAnsi="Times New Roman" w:cs="Times New Roman" w:hint="eastAsia"/>
          <w:spacing w:val="12"/>
          <w:kern w:val="0"/>
        </w:rPr>
        <w:t>3-1</w:t>
      </w:r>
      <w:r>
        <w:rPr>
          <w:rFonts w:ascii="Times New Roman" w:eastAsia="標楷體" w:hAnsi="Times New Roman" w:cs="Times New Roman" w:hint="eastAsia"/>
          <w:spacing w:val="12"/>
          <w:kern w:val="0"/>
        </w:rPr>
        <w:t>室內實驗</w:t>
      </w:r>
      <w:r w:rsidRPr="00A33088">
        <w:rPr>
          <w:rFonts w:ascii="Times New Roman" w:eastAsia="標楷體" w:hAnsi="Times New Roman" w:cs="Times New Roman" w:hint="eastAsia"/>
          <w:spacing w:val="12"/>
          <w:kern w:val="0"/>
        </w:rPr>
        <w:t>之透水與不</w:t>
      </w:r>
      <w:proofErr w:type="gramStart"/>
      <w:r w:rsidRPr="00A33088">
        <w:rPr>
          <w:rFonts w:ascii="Times New Roman" w:eastAsia="標楷體" w:hAnsi="Times New Roman" w:cs="Times New Roman" w:hint="eastAsia"/>
          <w:spacing w:val="12"/>
          <w:kern w:val="0"/>
        </w:rPr>
        <w:t>透水固床</w:t>
      </w:r>
      <w:proofErr w:type="gramEnd"/>
      <w:r w:rsidRPr="00A33088">
        <w:rPr>
          <w:rFonts w:ascii="Times New Roman" w:eastAsia="標楷體" w:hAnsi="Times New Roman" w:cs="Times New Roman" w:hint="eastAsia"/>
          <w:spacing w:val="12"/>
          <w:kern w:val="0"/>
        </w:rPr>
        <w:t>工差異</w:t>
      </w:r>
    </w:p>
    <w:p w:rsidR="00A33088" w:rsidRDefault="00A33088" w:rsidP="005412C4">
      <w:pPr>
        <w:pStyle w:val="a9"/>
        <w:snapToGrid w:val="0"/>
        <w:spacing w:before="120" w:line="360" w:lineRule="auto"/>
        <w:rPr>
          <w:rFonts w:ascii="Times New Roman" w:eastAsia="標楷體" w:hAnsi="Times New Roman" w:cs="Times New Roman"/>
          <w:spacing w:val="12"/>
          <w:kern w:val="0"/>
        </w:rPr>
      </w:pPr>
      <w:r>
        <w:rPr>
          <w:rFonts w:ascii="Times New Roman" w:eastAsia="標楷體" w:hAnsi="Times New Roman" w:cs="Times New Roman" w:hint="eastAsia"/>
          <w:spacing w:val="12"/>
          <w:kern w:val="0"/>
        </w:rPr>
        <w:lastRenderedPageBreak/>
        <w:t xml:space="preserve">    </w:t>
      </w:r>
      <w:r w:rsidR="00D0194B">
        <w:rPr>
          <w:rFonts w:ascii="Times New Roman" w:eastAsia="標楷體" w:hAnsi="Times New Roman" w:cs="Times New Roman" w:hint="eastAsia"/>
          <w:spacing w:val="12"/>
          <w:kern w:val="0"/>
        </w:rPr>
        <w:t>從室內實驗結果得知，</w:t>
      </w:r>
      <w:r w:rsidRPr="00A33088">
        <w:rPr>
          <w:rFonts w:ascii="Times New Roman" w:eastAsia="標楷體" w:hAnsi="Times New Roman" w:cs="Times New Roman" w:hint="eastAsia"/>
          <w:spacing w:val="12"/>
          <w:kern w:val="0"/>
        </w:rPr>
        <w:t>水流流經不</w:t>
      </w:r>
      <w:proofErr w:type="gramStart"/>
      <w:r w:rsidRPr="00A33088">
        <w:rPr>
          <w:rFonts w:ascii="Times New Roman" w:eastAsia="標楷體" w:hAnsi="Times New Roman" w:cs="Times New Roman" w:hint="eastAsia"/>
          <w:spacing w:val="12"/>
          <w:kern w:val="0"/>
        </w:rPr>
        <w:t>透水固床</w:t>
      </w:r>
      <w:proofErr w:type="gramEnd"/>
      <w:r w:rsidRPr="00A33088">
        <w:rPr>
          <w:rFonts w:ascii="Times New Roman" w:eastAsia="標楷體" w:hAnsi="Times New Roman" w:cs="Times New Roman" w:hint="eastAsia"/>
          <w:spacing w:val="12"/>
          <w:kern w:val="0"/>
        </w:rPr>
        <w:t>工</w:t>
      </w:r>
      <w:proofErr w:type="gramStart"/>
      <w:r w:rsidRPr="00A33088">
        <w:rPr>
          <w:rFonts w:ascii="Times New Roman" w:eastAsia="標楷體" w:hAnsi="Times New Roman" w:cs="Times New Roman" w:hint="eastAsia"/>
          <w:spacing w:val="12"/>
          <w:kern w:val="0"/>
        </w:rPr>
        <w:t>之跌水沖擊</w:t>
      </w:r>
      <w:proofErr w:type="gramEnd"/>
      <w:r w:rsidRPr="00A33088">
        <w:rPr>
          <w:rFonts w:ascii="Times New Roman" w:eastAsia="標楷體" w:hAnsi="Times New Roman" w:cs="Times New Roman" w:hint="eastAsia"/>
          <w:spacing w:val="12"/>
          <w:kern w:val="0"/>
        </w:rPr>
        <w:t>河床時，會形成分別往上游及往下游的兩股水流，如圖</w:t>
      </w:r>
      <w:r w:rsidR="00D0194B">
        <w:rPr>
          <w:rFonts w:ascii="Times New Roman" w:eastAsia="標楷體" w:hAnsi="Times New Roman" w:cs="Times New Roman" w:hint="eastAsia"/>
          <w:spacing w:val="12"/>
          <w:kern w:val="0"/>
        </w:rPr>
        <w:t>12</w:t>
      </w:r>
      <w:r w:rsidRPr="00A33088">
        <w:rPr>
          <w:rFonts w:ascii="Times New Roman" w:eastAsia="標楷體" w:hAnsi="Times New Roman" w:cs="Times New Roman" w:hint="eastAsia"/>
          <w:spacing w:val="12"/>
          <w:kern w:val="0"/>
        </w:rPr>
        <w:t>所示；往下游的水流會將河床</w:t>
      </w:r>
      <w:proofErr w:type="gramStart"/>
      <w:r w:rsidRPr="00A33088">
        <w:rPr>
          <w:rFonts w:ascii="Times New Roman" w:eastAsia="標楷體" w:hAnsi="Times New Roman" w:cs="Times New Roman" w:hint="eastAsia"/>
          <w:spacing w:val="12"/>
          <w:kern w:val="0"/>
        </w:rPr>
        <w:t>的床砂捲起</w:t>
      </w:r>
      <w:proofErr w:type="gramEnd"/>
      <w:r w:rsidRPr="00A33088">
        <w:rPr>
          <w:rFonts w:ascii="Times New Roman" w:eastAsia="標楷體" w:hAnsi="Times New Roman" w:cs="Times New Roman" w:hint="eastAsia"/>
          <w:spacing w:val="12"/>
          <w:kern w:val="0"/>
        </w:rPr>
        <w:t>並挾帶至下游，往上游的水流會對固床工後方</w:t>
      </w:r>
      <w:proofErr w:type="gramStart"/>
      <w:r w:rsidRPr="00A33088">
        <w:rPr>
          <w:rFonts w:ascii="Times New Roman" w:eastAsia="標楷體" w:hAnsi="Times New Roman" w:cs="Times New Roman" w:hint="eastAsia"/>
          <w:spacing w:val="12"/>
          <w:kern w:val="0"/>
        </w:rPr>
        <w:t>到跌水</w:t>
      </w:r>
      <w:proofErr w:type="gramEnd"/>
      <w:r w:rsidRPr="00A33088">
        <w:rPr>
          <w:rFonts w:ascii="Times New Roman" w:eastAsia="標楷體" w:hAnsi="Times New Roman" w:cs="Times New Roman" w:hint="eastAsia"/>
          <w:spacing w:val="12"/>
          <w:kern w:val="0"/>
        </w:rPr>
        <w:t>衝擊河床前的位置產生向上</w:t>
      </w:r>
      <w:r w:rsidR="00D0194B">
        <w:rPr>
          <w:rFonts w:ascii="Times New Roman" w:eastAsia="標楷體" w:hAnsi="Times New Roman" w:cs="Times New Roman" w:hint="eastAsia"/>
          <w:spacing w:val="12"/>
          <w:kern w:val="0"/>
        </w:rPr>
        <w:t>游的</w:t>
      </w:r>
      <w:proofErr w:type="gramStart"/>
      <w:r w:rsidR="00D0194B">
        <w:rPr>
          <w:rFonts w:ascii="Times New Roman" w:eastAsia="標楷體" w:hAnsi="Times New Roman" w:cs="Times New Roman" w:hint="eastAsia"/>
          <w:spacing w:val="12"/>
          <w:kern w:val="0"/>
        </w:rPr>
        <w:t>淘刷，當此淘刷</w:t>
      </w:r>
      <w:proofErr w:type="gramEnd"/>
      <w:r w:rsidR="00D0194B">
        <w:rPr>
          <w:rFonts w:ascii="Times New Roman" w:eastAsia="標楷體" w:hAnsi="Times New Roman" w:cs="Times New Roman" w:hint="eastAsia"/>
          <w:spacing w:val="12"/>
          <w:kern w:val="0"/>
        </w:rPr>
        <w:t>深度達到固床工高度時，</w:t>
      </w:r>
      <w:proofErr w:type="gramStart"/>
      <w:r w:rsidR="00D0194B">
        <w:rPr>
          <w:rFonts w:ascii="Times New Roman" w:eastAsia="標楷體" w:hAnsi="Times New Roman" w:cs="Times New Roman" w:hint="eastAsia"/>
          <w:spacing w:val="12"/>
          <w:kern w:val="0"/>
        </w:rPr>
        <w:t>會淘刷固</w:t>
      </w:r>
      <w:proofErr w:type="gramEnd"/>
      <w:r w:rsidR="00D0194B">
        <w:rPr>
          <w:rFonts w:ascii="Times New Roman" w:eastAsia="標楷體" w:hAnsi="Times New Roman" w:cs="Times New Roman" w:hint="eastAsia"/>
          <w:spacing w:val="12"/>
          <w:kern w:val="0"/>
        </w:rPr>
        <w:t>床工底部的基礎；</w:t>
      </w:r>
      <w:r w:rsidRPr="00A33088">
        <w:rPr>
          <w:rFonts w:ascii="Times New Roman" w:eastAsia="標楷體" w:hAnsi="Times New Roman" w:cs="Times New Roman" w:hint="eastAsia"/>
          <w:spacing w:val="12"/>
          <w:kern w:val="0"/>
        </w:rPr>
        <w:t>若為透水性固床工時，由圖</w:t>
      </w:r>
      <w:r w:rsidRPr="00A33088">
        <w:rPr>
          <w:rFonts w:ascii="Times New Roman" w:eastAsia="標楷體" w:hAnsi="Times New Roman" w:cs="Times New Roman" w:hint="eastAsia"/>
          <w:spacing w:val="12"/>
          <w:kern w:val="0"/>
        </w:rPr>
        <w:t>1</w:t>
      </w:r>
      <w:r w:rsidR="00D0194B">
        <w:rPr>
          <w:rFonts w:ascii="Times New Roman" w:eastAsia="標楷體" w:hAnsi="Times New Roman" w:cs="Times New Roman" w:hint="eastAsia"/>
          <w:spacing w:val="12"/>
          <w:kern w:val="0"/>
        </w:rPr>
        <w:t>3</w:t>
      </w:r>
      <w:r w:rsidRPr="00A33088">
        <w:rPr>
          <w:rFonts w:ascii="Times New Roman" w:eastAsia="標楷體" w:hAnsi="Times New Roman" w:cs="Times New Roman" w:hint="eastAsia"/>
          <w:spacing w:val="12"/>
          <w:kern w:val="0"/>
        </w:rPr>
        <w:t>可以觀察到，將染料分別注射於透水性固床工上方與透水性固床工</w:t>
      </w:r>
      <w:proofErr w:type="gramStart"/>
      <w:r w:rsidRPr="00A33088">
        <w:rPr>
          <w:rFonts w:ascii="Times New Roman" w:eastAsia="標楷體" w:hAnsi="Times New Roman" w:cs="Times New Roman" w:hint="eastAsia"/>
          <w:spacing w:val="12"/>
          <w:kern w:val="0"/>
        </w:rPr>
        <w:t>內部，</w:t>
      </w:r>
      <w:proofErr w:type="gramEnd"/>
      <w:r w:rsidRPr="00A33088">
        <w:rPr>
          <w:rFonts w:ascii="Times New Roman" w:eastAsia="標楷體" w:hAnsi="Times New Roman" w:cs="Times New Roman" w:hint="eastAsia"/>
          <w:spacing w:val="12"/>
          <w:kern w:val="0"/>
        </w:rPr>
        <w:t>可以發現水流流經透水性固床工時會有兩種流區，</w:t>
      </w:r>
      <w:proofErr w:type="gramStart"/>
      <w:r w:rsidRPr="00A33088">
        <w:rPr>
          <w:rFonts w:ascii="Times New Roman" w:eastAsia="標楷體" w:hAnsi="Times New Roman" w:cs="Times New Roman" w:hint="eastAsia"/>
          <w:spacing w:val="12"/>
          <w:kern w:val="0"/>
        </w:rPr>
        <w:t>示如圖</w:t>
      </w:r>
      <w:proofErr w:type="gramEnd"/>
      <w:r w:rsidRPr="00A33088">
        <w:rPr>
          <w:rFonts w:ascii="Times New Roman" w:eastAsia="標楷體" w:hAnsi="Times New Roman" w:cs="Times New Roman" w:hint="eastAsia"/>
          <w:spacing w:val="12"/>
          <w:kern w:val="0"/>
        </w:rPr>
        <w:t>1</w:t>
      </w:r>
      <w:r w:rsidR="005412C4">
        <w:rPr>
          <w:rFonts w:ascii="Times New Roman" w:eastAsia="標楷體" w:hAnsi="Times New Roman" w:cs="Times New Roman" w:hint="eastAsia"/>
          <w:spacing w:val="12"/>
          <w:kern w:val="0"/>
        </w:rPr>
        <w:t>4</w:t>
      </w:r>
      <w:r w:rsidRPr="00A33088">
        <w:rPr>
          <w:rFonts w:ascii="Times New Roman" w:eastAsia="標楷體" w:hAnsi="Times New Roman" w:cs="Times New Roman" w:hint="eastAsia"/>
          <w:spacing w:val="12"/>
          <w:kern w:val="0"/>
        </w:rPr>
        <w:t>，一種是水流流經固床工上方之自由跌水流</w:t>
      </w:r>
      <w:proofErr w:type="gramStart"/>
      <w:r w:rsidRPr="00A33088">
        <w:rPr>
          <w:rFonts w:ascii="Times New Roman" w:eastAsia="標楷體" w:hAnsi="Times New Roman" w:cs="Times New Roman" w:hint="eastAsia"/>
          <w:spacing w:val="12"/>
          <w:kern w:val="0"/>
        </w:rPr>
        <w:t>況</w:t>
      </w:r>
      <w:proofErr w:type="gramEnd"/>
      <w:r w:rsidRPr="00A33088">
        <w:rPr>
          <w:rFonts w:ascii="Times New Roman" w:eastAsia="標楷體" w:hAnsi="Times New Roman" w:cs="Times New Roman" w:hint="eastAsia"/>
          <w:spacing w:val="12"/>
          <w:kern w:val="0"/>
        </w:rPr>
        <w:t>(</w:t>
      </w:r>
      <w:r w:rsidRPr="00A33088">
        <w:rPr>
          <w:rFonts w:ascii="Times New Roman" w:eastAsia="標楷體" w:hAnsi="Times New Roman" w:cs="Times New Roman" w:hint="eastAsia"/>
          <w:spacing w:val="12"/>
          <w:kern w:val="0"/>
        </w:rPr>
        <w:t>圖</w:t>
      </w:r>
      <w:r w:rsidRPr="00A33088">
        <w:rPr>
          <w:rFonts w:ascii="Times New Roman" w:eastAsia="標楷體" w:hAnsi="Times New Roman" w:cs="Times New Roman" w:hint="eastAsia"/>
          <w:spacing w:val="12"/>
          <w:kern w:val="0"/>
        </w:rPr>
        <w:t>1</w:t>
      </w:r>
      <w:r w:rsidR="00D0194B">
        <w:rPr>
          <w:rFonts w:ascii="Times New Roman" w:eastAsia="標楷體" w:hAnsi="Times New Roman" w:cs="Times New Roman" w:hint="eastAsia"/>
          <w:spacing w:val="12"/>
          <w:kern w:val="0"/>
        </w:rPr>
        <w:t>3</w:t>
      </w:r>
      <w:r w:rsidRPr="00A33088">
        <w:rPr>
          <w:rFonts w:ascii="Times New Roman" w:eastAsia="標楷體" w:hAnsi="Times New Roman" w:cs="Times New Roman" w:hint="eastAsia"/>
          <w:spacing w:val="12"/>
          <w:kern w:val="0"/>
        </w:rPr>
        <w:t>a)</w:t>
      </w:r>
      <w:r w:rsidRPr="00A33088">
        <w:rPr>
          <w:rFonts w:ascii="Times New Roman" w:eastAsia="標楷體" w:hAnsi="Times New Roman" w:cs="Times New Roman" w:hint="eastAsia"/>
          <w:spacing w:val="12"/>
          <w:kern w:val="0"/>
        </w:rPr>
        <w:t>，本研究稱之為“溢頂流”流</w:t>
      </w:r>
      <w:proofErr w:type="gramStart"/>
      <w:r w:rsidRPr="00A33088">
        <w:rPr>
          <w:rFonts w:ascii="Times New Roman" w:eastAsia="標楷體" w:hAnsi="Times New Roman" w:cs="Times New Roman" w:hint="eastAsia"/>
          <w:spacing w:val="12"/>
          <w:kern w:val="0"/>
        </w:rPr>
        <w:t>況</w:t>
      </w:r>
      <w:proofErr w:type="gramEnd"/>
      <w:r w:rsidRPr="00A33088">
        <w:rPr>
          <w:rFonts w:ascii="Times New Roman" w:eastAsia="標楷體" w:hAnsi="Times New Roman" w:cs="Times New Roman" w:hint="eastAsia"/>
          <w:spacing w:val="12"/>
          <w:kern w:val="0"/>
        </w:rPr>
        <w:t>，另一種是水流流經透水性固床工內之顆粒縫隙，再</w:t>
      </w:r>
      <w:proofErr w:type="gramStart"/>
      <w:r w:rsidRPr="00A33088">
        <w:rPr>
          <w:rFonts w:ascii="Times New Roman" w:eastAsia="標楷體" w:hAnsi="Times New Roman" w:cs="Times New Roman" w:hint="eastAsia"/>
          <w:spacing w:val="12"/>
          <w:kern w:val="0"/>
        </w:rPr>
        <w:t>從固床工立</w:t>
      </w:r>
      <w:proofErr w:type="gramEnd"/>
      <w:r w:rsidRPr="00A33088">
        <w:rPr>
          <w:rFonts w:ascii="Times New Roman" w:eastAsia="標楷體" w:hAnsi="Times New Roman" w:cs="Times New Roman" w:hint="eastAsia"/>
          <w:spacing w:val="12"/>
          <w:kern w:val="0"/>
        </w:rPr>
        <w:t>面邊緣流出之流</w:t>
      </w:r>
      <w:proofErr w:type="gramStart"/>
      <w:r w:rsidRPr="00A33088">
        <w:rPr>
          <w:rFonts w:ascii="Times New Roman" w:eastAsia="標楷體" w:hAnsi="Times New Roman" w:cs="Times New Roman" w:hint="eastAsia"/>
          <w:spacing w:val="12"/>
          <w:kern w:val="0"/>
        </w:rPr>
        <w:t>況</w:t>
      </w:r>
      <w:proofErr w:type="gramEnd"/>
      <w:r w:rsidRPr="00A33088">
        <w:rPr>
          <w:rFonts w:ascii="Times New Roman" w:eastAsia="標楷體" w:hAnsi="Times New Roman" w:cs="Times New Roman" w:hint="eastAsia"/>
          <w:spacing w:val="12"/>
          <w:kern w:val="0"/>
        </w:rPr>
        <w:t>(</w:t>
      </w:r>
      <w:r w:rsidRPr="00A33088">
        <w:rPr>
          <w:rFonts w:ascii="Times New Roman" w:eastAsia="標楷體" w:hAnsi="Times New Roman" w:cs="Times New Roman" w:hint="eastAsia"/>
          <w:spacing w:val="12"/>
          <w:kern w:val="0"/>
        </w:rPr>
        <w:t>圖</w:t>
      </w:r>
      <w:r w:rsidRPr="00A33088">
        <w:rPr>
          <w:rFonts w:ascii="Times New Roman" w:eastAsia="標楷體" w:hAnsi="Times New Roman" w:cs="Times New Roman" w:hint="eastAsia"/>
          <w:spacing w:val="12"/>
          <w:kern w:val="0"/>
        </w:rPr>
        <w:t>1</w:t>
      </w:r>
      <w:r w:rsidR="00D0194B">
        <w:rPr>
          <w:rFonts w:ascii="Times New Roman" w:eastAsia="標楷體" w:hAnsi="Times New Roman" w:cs="Times New Roman" w:hint="eastAsia"/>
          <w:spacing w:val="12"/>
          <w:kern w:val="0"/>
        </w:rPr>
        <w:t>3</w:t>
      </w:r>
      <w:r w:rsidRPr="00A33088">
        <w:rPr>
          <w:rFonts w:ascii="Times New Roman" w:eastAsia="標楷體" w:hAnsi="Times New Roman" w:cs="Times New Roman" w:hint="eastAsia"/>
          <w:spacing w:val="12"/>
          <w:kern w:val="0"/>
        </w:rPr>
        <w:t>b)</w:t>
      </w:r>
      <w:r w:rsidRPr="00A33088">
        <w:rPr>
          <w:rFonts w:ascii="Times New Roman" w:eastAsia="標楷體" w:hAnsi="Times New Roman" w:cs="Times New Roman" w:hint="eastAsia"/>
          <w:spacing w:val="12"/>
          <w:kern w:val="0"/>
        </w:rPr>
        <w:t>，本研究稱之為“穿透流”流</w:t>
      </w:r>
      <w:proofErr w:type="gramStart"/>
      <w:r w:rsidRPr="00A33088">
        <w:rPr>
          <w:rFonts w:ascii="Times New Roman" w:eastAsia="標楷體" w:hAnsi="Times New Roman" w:cs="Times New Roman" w:hint="eastAsia"/>
          <w:spacing w:val="12"/>
          <w:kern w:val="0"/>
        </w:rPr>
        <w:t>況</w:t>
      </w:r>
      <w:proofErr w:type="gramEnd"/>
      <w:r w:rsidRPr="00A33088">
        <w:rPr>
          <w:rFonts w:ascii="Times New Roman" w:eastAsia="標楷體" w:hAnsi="Times New Roman" w:cs="Times New Roman" w:hint="eastAsia"/>
          <w:spacing w:val="12"/>
          <w:kern w:val="0"/>
        </w:rPr>
        <w:t>。而穿透流於縫隙流過時已有</w:t>
      </w:r>
      <w:proofErr w:type="gramStart"/>
      <w:r w:rsidRPr="00A33088">
        <w:rPr>
          <w:rFonts w:ascii="Times New Roman" w:eastAsia="標楷體" w:hAnsi="Times New Roman" w:cs="Times New Roman" w:hint="eastAsia"/>
          <w:spacing w:val="12"/>
          <w:kern w:val="0"/>
        </w:rPr>
        <w:t>若干消</w:t>
      </w:r>
      <w:proofErr w:type="gramEnd"/>
      <w:r w:rsidRPr="00A33088">
        <w:rPr>
          <w:rFonts w:ascii="Times New Roman" w:eastAsia="標楷體" w:hAnsi="Times New Roman" w:cs="Times New Roman" w:hint="eastAsia"/>
          <w:spacing w:val="12"/>
          <w:kern w:val="0"/>
        </w:rPr>
        <w:t>能作用，並且因為從透水性固床工下方流出，有可能影響</w:t>
      </w:r>
      <w:proofErr w:type="gramStart"/>
      <w:r w:rsidRPr="00A33088">
        <w:rPr>
          <w:rFonts w:ascii="Times New Roman" w:eastAsia="標楷體" w:hAnsi="Times New Roman" w:cs="Times New Roman" w:hint="eastAsia"/>
          <w:spacing w:val="12"/>
          <w:kern w:val="0"/>
        </w:rPr>
        <w:t>到溢頂</w:t>
      </w:r>
      <w:proofErr w:type="gramEnd"/>
      <w:r w:rsidRPr="00A33088">
        <w:rPr>
          <w:rFonts w:ascii="Times New Roman" w:eastAsia="標楷體" w:hAnsi="Times New Roman" w:cs="Times New Roman" w:hint="eastAsia"/>
          <w:spacing w:val="12"/>
          <w:kern w:val="0"/>
        </w:rPr>
        <w:t>流流場，而造成進一步的消能作用，且</w:t>
      </w:r>
      <w:proofErr w:type="gramStart"/>
      <w:r w:rsidRPr="00A33088">
        <w:rPr>
          <w:rFonts w:ascii="Times New Roman" w:eastAsia="標楷體" w:hAnsi="Times New Roman" w:cs="Times New Roman" w:hint="eastAsia"/>
          <w:spacing w:val="12"/>
          <w:kern w:val="0"/>
        </w:rPr>
        <w:t>溢頂流</w:t>
      </w:r>
      <w:proofErr w:type="gramEnd"/>
      <w:r w:rsidRPr="00A33088">
        <w:rPr>
          <w:rFonts w:ascii="Times New Roman" w:eastAsia="標楷體" w:hAnsi="Times New Roman" w:cs="Times New Roman" w:hint="eastAsia"/>
          <w:spacing w:val="12"/>
          <w:kern w:val="0"/>
        </w:rPr>
        <w:t>的流量較不</w:t>
      </w:r>
      <w:proofErr w:type="gramStart"/>
      <w:r w:rsidRPr="00A33088">
        <w:rPr>
          <w:rFonts w:ascii="Times New Roman" w:eastAsia="標楷體" w:hAnsi="Times New Roman" w:cs="Times New Roman" w:hint="eastAsia"/>
          <w:spacing w:val="12"/>
          <w:kern w:val="0"/>
        </w:rPr>
        <w:t>透水固床</w:t>
      </w:r>
      <w:proofErr w:type="gramEnd"/>
      <w:r w:rsidRPr="00A33088">
        <w:rPr>
          <w:rFonts w:ascii="Times New Roman" w:eastAsia="標楷體" w:hAnsi="Times New Roman" w:cs="Times New Roman" w:hint="eastAsia"/>
          <w:spacing w:val="12"/>
          <w:kern w:val="0"/>
        </w:rPr>
        <w:t>工條件的</w:t>
      </w:r>
      <w:proofErr w:type="gramStart"/>
      <w:r w:rsidRPr="00A33088">
        <w:rPr>
          <w:rFonts w:ascii="Times New Roman" w:eastAsia="標楷體" w:hAnsi="Times New Roman" w:cs="Times New Roman" w:hint="eastAsia"/>
          <w:spacing w:val="12"/>
          <w:kern w:val="0"/>
        </w:rPr>
        <w:t>溢頂流</w:t>
      </w:r>
      <w:proofErr w:type="gramEnd"/>
      <w:r w:rsidRPr="00A33088">
        <w:rPr>
          <w:rFonts w:ascii="Times New Roman" w:eastAsia="標楷體" w:hAnsi="Times New Roman" w:cs="Times New Roman" w:hint="eastAsia"/>
          <w:spacing w:val="12"/>
          <w:kern w:val="0"/>
        </w:rPr>
        <w:t>要小，</w:t>
      </w:r>
      <w:proofErr w:type="gramStart"/>
      <w:r w:rsidRPr="00A33088">
        <w:rPr>
          <w:rFonts w:ascii="Times New Roman" w:eastAsia="標楷體" w:hAnsi="Times New Roman" w:cs="Times New Roman" w:hint="eastAsia"/>
          <w:spacing w:val="12"/>
          <w:kern w:val="0"/>
        </w:rPr>
        <w:t>使跌水</w:t>
      </w:r>
      <w:proofErr w:type="gramEnd"/>
      <w:r w:rsidRPr="00A33088">
        <w:rPr>
          <w:rFonts w:ascii="Times New Roman" w:eastAsia="標楷體" w:hAnsi="Times New Roman" w:cs="Times New Roman" w:hint="eastAsia"/>
          <w:spacing w:val="12"/>
          <w:kern w:val="0"/>
        </w:rPr>
        <w:t>所造成的基礎點沖刷之沖刷深度減少</w:t>
      </w:r>
      <w:r w:rsidR="00D0194B">
        <w:rPr>
          <w:rFonts w:ascii="Times New Roman" w:eastAsia="標楷體" w:hAnsi="Times New Roman" w:cs="Times New Roman" w:hint="eastAsia"/>
          <w:spacing w:val="12"/>
          <w:kern w:val="0"/>
        </w:rPr>
        <w:t>，如圖</w:t>
      </w:r>
      <w:r w:rsidR="00D0194B">
        <w:rPr>
          <w:rFonts w:ascii="Times New Roman" w:eastAsia="標楷體" w:hAnsi="Times New Roman" w:cs="Times New Roman" w:hint="eastAsia"/>
          <w:spacing w:val="12"/>
          <w:kern w:val="0"/>
        </w:rPr>
        <w:t>1</w:t>
      </w:r>
      <w:r w:rsidR="005412C4">
        <w:rPr>
          <w:rFonts w:ascii="Times New Roman" w:eastAsia="標楷體" w:hAnsi="Times New Roman" w:cs="Times New Roman" w:hint="eastAsia"/>
          <w:spacing w:val="12"/>
          <w:kern w:val="0"/>
        </w:rPr>
        <w:t>5</w:t>
      </w:r>
      <w:r w:rsidR="00D0194B">
        <w:rPr>
          <w:rFonts w:ascii="Times New Roman" w:eastAsia="標楷體" w:hAnsi="Times New Roman" w:cs="Times New Roman" w:hint="eastAsia"/>
          <w:spacing w:val="12"/>
          <w:kern w:val="0"/>
        </w:rPr>
        <w:t>所示</w:t>
      </w:r>
      <w:r w:rsidRPr="00A33088">
        <w:rPr>
          <w:rFonts w:ascii="Times New Roman" w:eastAsia="標楷體" w:hAnsi="Times New Roman" w:cs="Times New Roman" w:hint="eastAsia"/>
          <w:spacing w:val="12"/>
          <w:kern w:val="0"/>
        </w:rPr>
        <w:t>，而對透水性固床工下游基礎</w:t>
      </w:r>
      <w:proofErr w:type="gramStart"/>
      <w:r w:rsidRPr="00A33088">
        <w:rPr>
          <w:rFonts w:ascii="Times New Roman" w:eastAsia="標楷體" w:hAnsi="Times New Roman" w:cs="Times New Roman" w:hint="eastAsia"/>
          <w:spacing w:val="12"/>
          <w:kern w:val="0"/>
        </w:rPr>
        <w:t>具有減沖之</w:t>
      </w:r>
      <w:proofErr w:type="gramEnd"/>
      <w:r w:rsidRPr="00A33088">
        <w:rPr>
          <w:rFonts w:ascii="Times New Roman" w:eastAsia="標楷體" w:hAnsi="Times New Roman" w:cs="Times New Roman" w:hint="eastAsia"/>
          <w:spacing w:val="12"/>
          <w:kern w:val="0"/>
        </w:rPr>
        <w:t>作用。</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5"/>
        <w:gridCol w:w="4435"/>
      </w:tblGrid>
      <w:tr w:rsidR="00D0194B" w:rsidTr="005412C4">
        <w:trPr>
          <w:trHeight w:val="2411"/>
        </w:trPr>
        <w:tc>
          <w:tcPr>
            <w:tcW w:w="4393" w:type="dxa"/>
            <w:vAlign w:val="center"/>
          </w:tcPr>
          <w:p w:rsidR="00D0194B" w:rsidRDefault="005412C4" w:rsidP="005412C4">
            <w:pPr>
              <w:pStyle w:val="a9"/>
              <w:adjustRightInd w:val="0"/>
              <w:snapToGrid w:val="0"/>
              <w:jc w:val="center"/>
              <w:rPr>
                <w:rFonts w:ascii="Times New Roman" w:eastAsia="標楷體" w:hAnsi="Times New Roman" w:cs="Times New Roman"/>
                <w:spacing w:val="12"/>
                <w:kern w:val="0"/>
              </w:rPr>
            </w:pPr>
            <w:r>
              <w:rPr>
                <w:rFonts w:ascii="Times New Roman" w:eastAsia="新細明體" w:hAnsi="Times New Roman" w:cs="Times New Roman"/>
              </w:rPr>
              <w:object w:dxaOrig="8295" w:dyaOrig="3840">
                <v:shape id="_x0000_i1030" type="#_x0000_t75" style="width:205.2pt;height:124.2pt" o:ole="">
                  <v:imagedata r:id="rId24" o:title=""/>
                </v:shape>
                <o:OLEObject Type="Embed" ProgID="Visio.Drawing.11" ShapeID="_x0000_i1030" DrawAspect="Content" ObjectID="_1727545907" r:id="rId25"/>
              </w:object>
            </w:r>
          </w:p>
        </w:tc>
        <w:tc>
          <w:tcPr>
            <w:tcW w:w="4455" w:type="dxa"/>
            <w:vAlign w:val="center"/>
          </w:tcPr>
          <w:p w:rsidR="00D0194B" w:rsidRDefault="005412C4" w:rsidP="005412C4">
            <w:pPr>
              <w:pStyle w:val="a9"/>
              <w:adjustRightInd w:val="0"/>
              <w:snapToGrid w:val="0"/>
              <w:jc w:val="center"/>
              <w:rPr>
                <w:rFonts w:ascii="Times New Roman" w:eastAsia="標楷體" w:hAnsi="Times New Roman" w:cs="Times New Roman"/>
                <w:spacing w:val="12"/>
                <w:kern w:val="0"/>
              </w:rPr>
            </w:pPr>
            <w:r>
              <w:rPr>
                <w:rFonts w:ascii="Times New Roman" w:eastAsia="新細明體" w:hAnsi="Times New Roman" w:cs="Times New Roman"/>
              </w:rPr>
              <w:object w:dxaOrig="8310" w:dyaOrig="3240">
                <v:shape id="_x0000_i1031" type="#_x0000_t75" style="width:212.4pt;height:117pt" o:ole="">
                  <v:imagedata r:id="rId26" o:title=""/>
                </v:shape>
                <o:OLEObject Type="Embed" ProgID="Visio.Drawing.11" ShapeID="_x0000_i1031" DrawAspect="Content" ObjectID="_1727545908" r:id="rId27"/>
              </w:object>
            </w:r>
          </w:p>
        </w:tc>
      </w:tr>
      <w:tr w:rsidR="00D0194B" w:rsidTr="005412C4">
        <w:tc>
          <w:tcPr>
            <w:tcW w:w="4393" w:type="dxa"/>
            <w:vAlign w:val="center"/>
          </w:tcPr>
          <w:p w:rsidR="00D0194B" w:rsidRDefault="004E35EE" w:rsidP="005412C4">
            <w:pPr>
              <w:pStyle w:val="a9"/>
              <w:adjustRightInd w:val="0"/>
              <w:snapToGrid w:val="0"/>
              <w:spacing w:beforeLines="30" w:before="108" w:afterLines="30" w:after="108" w:line="276" w:lineRule="auto"/>
              <w:jc w:val="center"/>
              <w:rPr>
                <w:rFonts w:ascii="Times New Roman" w:eastAsia="標楷體" w:hAnsi="Times New Roman" w:cs="Times New Roman"/>
                <w:spacing w:val="12"/>
                <w:kern w:val="0"/>
              </w:rPr>
            </w:pPr>
            <w:r w:rsidRPr="00A33088">
              <w:rPr>
                <w:rFonts w:ascii="Times New Roman" w:eastAsia="標楷體" w:hAnsi="Times New Roman" w:cs="Times New Roman" w:hint="eastAsia"/>
                <w:spacing w:val="12"/>
                <w:kern w:val="0"/>
              </w:rPr>
              <w:t>圖</w:t>
            </w:r>
            <w:r>
              <w:rPr>
                <w:rFonts w:ascii="Times New Roman" w:eastAsia="標楷體" w:hAnsi="Times New Roman" w:cs="Times New Roman" w:hint="eastAsia"/>
                <w:spacing w:val="12"/>
                <w:kern w:val="0"/>
              </w:rPr>
              <w:t xml:space="preserve">12 </w:t>
            </w:r>
            <w:r>
              <w:rPr>
                <w:rFonts w:ascii="Times New Roman" w:eastAsia="標楷體" w:hAnsi="Times New Roman" w:cs="Times New Roman" w:hint="eastAsia"/>
                <w:spacing w:val="12"/>
                <w:kern w:val="0"/>
              </w:rPr>
              <w:t>不</w:t>
            </w:r>
            <w:proofErr w:type="gramStart"/>
            <w:r>
              <w:rPr>
                <w:rFonts w:ascii="Times New Roman" w:eastAsia="標楷體" w:hAnsi="Times New Roman" w:cs="Times New Roman" w:hint="eastAsia"/>
                <w:spacing w:val="12"/>
                <w:kern w:val="0"/>
              </w:rPr>
              <w:t>透水</w:t>
            </w:r>
            <w:r w:rsidRPr="004E35EE">
              <w:rPr>
                <w:rFonts w:ascii="Times New Roman" w:eastAsia="標楷體" w:hAnsi="Times New Roman" w:cs="Times New Roman" w:hint="eastAsia"/>
                <w:spacing w:val="12"/>
                <w:kern w:val="0"/>
              </w:rPr>
              <w:t>固床</w:t>
            </w:r>
            <w:proofErr w:type="gramEnd"/>
            <w:r w:rsidRPr="004E35EE">
              <w:rPr>
                <w:rFonts w:ascii="Times New Roman" w:eastAsia="標楷體" w:hAnsi="Times New Roman" w:cs="Times New Roman" w:hint="eastAsia"/>
                <w:spacing w:val="12"/>
                <w:kern w:val="0"/>
              </w:rPr>
              <w:t>工之流</w:t>
            </w:r>
            <w:proofErr w:type="gramStart"/>
            <w:r w:rsidRPr="004E35EE">
              <w:rPr>
                <w:rFonts w:ascii="Times New Roman" w:eastAsia="標楷體" w:hAnsi="Times New Roman" w:cs="Times New Roman" w:hint="eastAsia"/>
                <w:spacing w:val="12"/>
                <w:kern w:val="0"/>
              </w:rPr>
              <w:t>況</w:t>
            </w:r>
            <w:proofErr w:type="gramEnd"/>
            <w:r w:rsidRPr="004E35EE">
              <w:rPr>
                <w:rFonts w:ascii="Times New Roman" w:eastAsia="標楷體" w:hAnsi="Times New Roman" w:cs="Times New Roman" w:hint="eastAsia"/>
                <w:spacing w:val="12"/>
                <w:kern w:val="0"/>
              </w:rPr>
              <w:t>示意圖</w:t>
            </w:r>
          </w:p>
        </w:tc>
        <w:tc>
          <w:tcPr>
            <w:tcW w:w="4455" w:type="dxa"/>
            <w:vAlign w:val="center"/>
          </w:tcPr>
          <w:p w:rsidR="00D0194B" w:rsidRDefault="004E35EE" w:rsidP="005412C4">
            <w:pPr>
              <w:pStyle w:val="a9"/>
              <w:adjustRightInd w:val="0"/>
              <w:snapToGrid w:val="0"/>
              <w:spacing w:line="276" w:lineRule="auto"/>
              <w:jc w:val="center"/>
              <w:rPr>
                <w:rFonts w:ascii="Times New Roman" w:eastAsia="標楷體" w:hAnsi="Times New Roman" w:cs="Times New Roman"/>
                <w:spacing w:val="12"/>
                <w:kern w:val="0"/>
              </w:rPr>
            </w:pPr>
            <w:r w:rsidRPr="004E35EE">
              <w:rPr>
                <w:rFonts w:ascii="Times New Roman" w:eastAsia="標楷體" w:hAnsi="Times New Roman" w:cs="Times New Roman" w:hint="eastAsia"/>
                <w:spacing w:val="12"/>
                <w:kern w:val="0"/>
              </w:rPr>
              <w:t>圖</w:t>
            </w:r>
            <w:r w:rsidRPr="004E35EE">
              <w:rPr>
                <w:rFonts w:ascii="Times New Roman" w:eastAsia="標楷體" w:hAnsi="Times New Roman" w:cs="Times New Roman" w:hint="eastAsia"/>
                <w:spacing w:val="12"/>
                <w:kern w:val="0"/>
              </w:rPr>
              <w:t>1</w:t>
            </w:r>
            <w:r w:rsidR="005412C4">
              <w:rPr>
                <w:rFonts w:ascii="Times New Roman" w:eastAsia="標楷體" w:hAnsi="Times New Roman" w:cs="Times New Roman" w:hint="eastAsia"/>
                <w:spacing w:val="12"/>
                <w:kern w:val="0"/>
              </w:rPr>
              <w:t>4</w:t>
            </w:r>
            <w:r w:rsidRPr="004E35EE">
              <w:rPr>
                <w:rFonts w:ascii="Times New Roman" w:eastAsia="標楷體" w:hAnsi="Times New Roman" w:cs="Times New Roman" w:hint="eastAsia"/>
                <w:spacing w:val="12"/>
                <w:kern w:val="0"/>
              </w:rPr>
              <w:t>透水性固床工之流</w:t>
            </w:r>
            <w:proofErr w:type="gramStart"/>
            <w:r w:rsidRPr="004E35EE">
              <w:rPr>
                <w:rFonts w:ascii="Times New Roman" w:eastAsia="標楷體" w:hAnsi="Times New Roman" w:cs="Times New Roman" w:hint="eastAsia"/>
                <w:spacing w:val="12"/>
                <w:kern w:val="0"/>
              </w:rPr>
              <w:t>況</w:t>
            </w:r>
            <w:proofErr w:type="gramEnd"/>
            <w:r w:rsidRPr="004E35EE">
              <w:rPr>
                <w:rFonts w:ascii="Times New Roman" w:eastAsia="標楷體" w:hAnsi="Times New Roman" w:cs="Times New Roman" w:hint="eastAsia"/>
                <w:spacing w:val="12"/>
                <w:kern w:val="0"/>
              </w:rPr>
              <w:t>示意圖</w:t>
            </w:r>
          </w:p>
        </w:tc>
      </w:tr>
    </w:tbl>
    <w:p w:rsidR="00D0194B" w:rsidRDefault="008F68EB" w:rsidP="005412C4">
      <w:pPr>
        <w:pStyle w:val="a9"/>
        <w:snapToGrid w:val="0"/>
        <w:spacing w:before="120" w:after="120" w:line="360" w:lineRule="auto"/>
        <w:jc w:val="center"/>
        <w:rPr>
          <w:rFonts w:ascii="Times New Roman" w:eastAsia="新細明體" w:hAnsi="Times New Roman" w:cs="Times New Roman"/>
        </w:rPr>
      </w:pPr>
      <w:r>
        <w:rPr>
          <w:rFonts w:ascii="Times New Roman" w:eastAsia="新細明體" w:hAnsi="Times New Roman" w:cs="Times New Roman"/>
        </w:rPr>
        <w:object w:dxaOrig="7230" w:dyaOrig="3675">
          <v:shape id="_x0000_i1032" type="#_x0000_t75" style="width:305.4pt;height:133.8pt" o:ole="">
            <v:imagedata r:id="rId28" o:title=""/>
          </v:shape>
          <o:OLEObject Type="Embed" ProgID="Visio.Drawing.11" ShapeID="_x0000_i1032" DrawAspect="Content" ObjectID="_1727545909" r:id="rId29"/>
        </w:object>
      </w:r>
    </w:p>
    <w:p w:rsidR="005412C4" w:rsidRPr="005412C4" w:rsidRDefault="005412C4" w:rsidP="005412C4">
      <w:pPr>
        <w:pStyle w:val="a9"/>
        <w:adjustRightInd w:val="0"/>
        <w:snapToGrid w:val="0"/>
        <w:spacing w:beforeLines="30" w:before="108" w:afterLines="30" w:after="108" w:line="276" w:lineRule="auto"/>
        <w:jc w:val="center"/>
        <w:rPr>
          <w:rFonts w:ascii="Times New Roman" w:eastAsia="標楷體" w:hAnsi="Times New Roman" w:cs="Times New Roman"/>
          <w:spacing w:val="12"/>
          <w:kern w:val="0"/>
        </w:rPr>
      </w:pPr>
      <w:r w:rsidRPr="005412C4">
        <w:rPr>
          <w:rFonts w:ascii="Times New Roman" w:eastAsia="標楷體" w:hAnsi="Times New Roman" w:cs="Times New Roman" w:hint="eastAsia"/>
          <w:spacing w:val="12"/>
          <w:kern w:val="0"/>
        </w:rPr>
        <w:t>圖</w:t>
      </w:r>
      <w:r w:rsidRPr="005412C4">
        <w:rPr>
          <w:rFonts w:ascii="Times New Roman" w:eastAsia="標楷體" w:hAnsi="Times New Roman" w:cs="Times New Roman"/>
          <w:spacing w:val="12"/>
          <w:kern w:val="0"/>
        </w:rPr>
        <w:t>1</w:t>
      </w:r>
      <w:r>
        <w:rPr>
          <w:rFonts w:ascii="Times New Roman" w:eastAsia="標楷體" w:hAnsi="Times New Roman" w:cs="Times New Roman" w:hint="eastAsia"/>
          <w:spacing w:val="12"/>
          <w:kern w:val="0"/>
        </w:rPr>
        <w:t>3</w:t>
      </w:r>
      <w:r w:rsidRPr="005412C4">
        <w:rPr>
          <w:rFonts w:ascii="Times New Roman" w:eastAsia="標楷體" w:hAnsi="Times New Roman" w:cs="Times New Roman"/>
          <w:spacing w:val="12"/>
          <w:kern w:val="0"/>
        </w:rPr>
        <w:t xml:space="preserve"> </w:t>
      </w:r>
      <w:r w:rsidRPr="005412C4">
        <w:rPr>
          <w:rFonts w:ascii="Times New Roman" w:eastAsia="標楷體" w:hAnsi="Times New Roman" w:cs="Times New Roman" w:hint="eastAsia"/>
          <w:spacing w:val="12"/>
          <w:kern w:val="0"/>
        </w:rPr>
        <w:t>水流經過</w:t>
      </w:r>
      <w:proofErr w:type="gramStart"/>
      <w:r w:rsidRPr="005412C4">
        <w:rPr>
          <w:rFonts w:ascii="Times New Roman" w:eastAsia="標楷體" w:hAnsi="Times New Roman" w:cs="Times New Roman" w:hint="eastAsia"/>
          <w:spacing w:val="12"/>
          <w:kern w:val="0"/>
        </w:rPr>
        <w:t>鋼柵石籠固</w:t>
      </w:r>
      <w:proofErr w:type="gramEnd"/>
      <w:r w:rsidRPr="005412C4">
        <w:rPr>
          <w:rFonts w:ascii="Times New Roman" w:eastAsia="標楷體" w:hAnsi="Times New Roman" w:cs="Times New Roman" w:hint="eastAsia"/>
          <w:spacing w:val="12"/>
          <w:kern w:val="0"/>
        </w:rPr>
        <w:t>床工之流</w:t>
      </w:r>
      <w:proofErr w:type="gramStart"/>
      <w:r w:rsidRPr="005412C4">
        <w:rPr>
          <w:rFonts w:ascii="Times New Roman" w:eastAsia="標楷體" w:hAnsi="Times New Roman" w:cs="Times New Roman" w:hint="eastAsia"/>
          <w:spacing w:val="12"/>
          <w:kern w:val="0"/>
        </w:rPr>
        <w:t>況</w:t>
      </w:r>
      <w:proofErr w:type="gramEnd"/>
    </w:p>
    <w:p w:rsidR="005412C4" w:rsidRPr="005412C4" w:rsidRDefault="005412C4" w:rsidP="005412C4">
      <w:pPr>
        <w:pStyle w:val="a9"/>
        <w:snapToGrid w:val="0"/>
        <w:spacing w:line="360" w:lineRule="auto"/>
        <w:jc w:val="center"/>
        <w:rPr>
          <w:rFonts w:ascii="Times New Roman" w:eastAsia="新細明體" w:hAnsi="Times New Roman" w:cs="Times New Roman"/>
        </w:rPr>
      </w:pPr>
      <w:r>
        <w:rPr>
          <w:rFonts w:ascii="Times New Roman" w:eastAsia="新細明體" w:hAnsi="Times New Roman" w:cs="Times New Roman"/>
          <w:noProof/>
        </w:rPr>
        <w:lastRenderedPageBreak/>
        <w:drawing>
          <wp:inline distT="0" distB="0" distL="0" distR="0" wp14:anchorId="383C59DD">
            <wp:extent cx="3979571" cy="2059814"/>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80428" cy="2060258"/>
                    </a:xfrm>
                    <a:prstGeom prst="rect">
                      <a:avLst/>
                    </a:prstGeom>
                    <a:noFill/>
                  </pic:spPr>
                </pic:pic>
              </a:graphicData>
            </a:graphic>
          </wp:inline>
        </w:drawing>
      </w:r>
    </w:p>
    <w:p w:rsidR="005412C4" w:rsidRPr="00A33088" w:rsidRDefault="005412C4" w:rsidP="005412C4">
      <w:pPr>
        <w:pStyle w:val="a9"/>
        <w:snapToGrid w:val="0"/>
        <w:spacing w:line="360" w:lineRule="auto"/>
        <w:jc w:val="center"/>
        <w:rPr>
          <w:rFonts w:ascii="Times New Roman" w:eastAsia="標楷體" w:hAnsi="Times New Roman" w:cs="Times New Roman"/>
          <w:spacing w:val="12"/>
          <w:kern w:val="0"/>
        </w:rPr>
      </w:pPr>
      <w:r w:rsidRPr="005412C4">
        <w:rPr>
          <w:rFonts w:ascii="Times New Roman" w:eastAsia="標楷體" w:hAnsi="Times New Roman" w:cs="Times New Roman" w:hint="eastAsia"/>
          <w:spacing w:val="12"/>
          <w:kern w:val="0"/>
        </w:rPr>
        <w:t>圖</w:t>
      </w:r>
      <w:r w:rsidRPr="005412C4">
        <w:rPr>
          <w:rFonts w:ascii="Times New Roman" w:eastAsia="標楷體" w:hAnsi="Times New Roman" w:cs="Times New Roman" w:hint="eastAsia"/>
          <w:spacing w:val="12"/>
          <w:kern w:val="0"/>
        </w:rPr>
        <w:t>1</w:t>
      </w:r>
      <w:r>
        <w:rPr>
          <w:rFonts w:ascii="Times New Roman" w:eastAsia="標楷體" w:hAnsi="Times New Roman" w:cs="Times New Roman" w:hint="eastAsia"/>
          <w:spacing w:val="12"/>
          <w:kern w:val="0"/>
        </w:rPr>
        <w:t>5</w:t>
      </w:r>
      <w:r w:rsidRPr="005412C4">
        <w:rPr>
          <w:rFonts w:ascii="Times New Roman" w:eastAsia="標楷體" w:hAnsi="Times New Roman" w:cs="Times New Roman" w:hint="eastAsia"/>
          <w:spacing w:val="12"/>
          <w:kern w:val="0"/>
        </w:rPr>
        <w:t>固床工</w:t>
      </w:r>
      <w:r>
        <w:rPr>
          <w:rFonts w:ascii="Times New Roman" w:eastAsia="標楷體" w:hAnsi="Times New Roman" w:cs="Times New Roman" w:hint="eastAsia"/>
          <w:spacing w:val="12"/>
          <w:kern w:val="0"/>
        </w:rPr>
        <w:t>下游邊緣之</w:t>
      </w:r>
      <w:r w:rsidRPr="005412C4">
        <w:rPr>
          <w:rFonts w:ascii="Times New Roman" w:eastAsia="標楷體" w:hAnsi="Times New Roman" w:cs="Times New Roman" w:hint="eastAsia"/>
          <w:spacing w:val="12"/>
          <w:kern w:val="0"/>
        </w:rPr>
        <w:t>沖刷</w:t>
      </w:r>
      <w:r>
        <w:rPr>
          <w:rFonts w:ascii="Times New Roman" w:eastAsia="標楷體" w:hAnsi="Times New Roman" w:cs="Times New Roman" w:hint="eastAsia"/>
          <w:spacing w:val="12"/>
          <w:kern w:val="0"/>
        </w:rPr>
        <w:t>深度</w:t>
      </w:r>
    </w:p>
    <w:p w:rsidR="00E51917" w:rsidRDefault="00E51917" w:rsidP="00E51917">
      <w:pPr>
        <w:pStyle w:val="a9"/>
        <w:snapToGrid w:val="0"/>
        <w:spacing w:before="120" w:after="120" w:line="360" w:lineRule="auto"/>
        <w:jc w:val="center"/>
        <w:rPr>
          <w:rFonts w:ascii="Times New Roman" w:eastAsia="標楷體" w:hAnsi="標楷體" w:cs="Times New Roman"/>
          <w:b/>
          <w:spacing w:val="12"/>
          <w:kern w:val="0"/>
        </w:rPr>
      </w:pPr>
      <w:r w:rsidRPr="002E40CB">
        <w:rPr>
          <w:rFonts w:ascii="Times New Roman" w:eastAsia="標楷體" w:hAnsi="Times New Roman" w:cs="Times New Roman" w:hint="eastAsia"/>
          <w:b/>
          <w:spacing w:val="12"/>
          <w:kern w:val="0"/>
        </w:rPr>
        <w:t>四、結論與建議</w:t>
      </w:r>
    </w:p>
    <w:p w:rsidR="005412C4" w:rsidRDefault="00FA7D7B" w:rsidP="00FA7D7B">
      <w:pPr>
        <w:pStyle w:val="a9"/>
        <w:snapToGrid w:val="0"/>
        <w:spacing w:before="120" w:after="120" w:line="360" w:lineRule="auto"/>
        <w:rPr>
          <w:rFonts w:ascii="Times New Roman" w:eastAsia="標楷體" w:hAnsi="Times New Roman" w:cs="Times New Roman"/>
          <w:spacing w:val="12"/>
          <w:kern w:val="0"/>
        </w:rPr>
      </w:pPr>
      <w:r>
        <w:rPr>
          <w:rFonts w:ascii="Times New Roman" w:eastAsia="標楷體" w:hAnsi="Times New Roman" w:cs="Times New Roman" w:hint="eastAsia"/>
          <w:spacing w:val="12"/>
          <w:kern w:val="0"/>
        </w:rPr>
        <w:t xml:space="preserve">    </w:t>
      </w:r>
      <w:r w:rsidR="005412C4" w:rsidRPr="00FA7D7B">
        <w:rPr>
          <w:rFonts w:ascii="Times New Roman" w:eastAsia="標楷體" w:hAnsi="Times New Roman" w:cs="Times New Roman" w:hint="eastAsia"/>
          <w:spacing w:val="12"/>
          <w:kern w:val="0"/>
        </w:rPr>
        <w:t>水流流經透水性固床工時會分成</w:t>
      </w:r>
      <w:proofErr w:type="gramStart"/>
      <w:r w:rsidR="005412C4" w:rsidRPr="00FA7D7B">
        <w:rPr>
          <w:rFonts w:ascii="Times New Roman" w:eastAsia="標楷體" w:hAnsi="Times New Roman" w:cs="Times New Roman" w:hint="eastAsia"/>
          <w:spacing w:val="12"/>
          <w:kern w:val="0"/>
        </w:rPr>
        <w:t>形成跌水之</w:t>
      </w:r>
      <w:proofErr w:type="gramEnd"/>
      <w:r w:rsidR="005412C4" w:rsidRPr="00FA7D7B">
        <w:rPr>
          <w:rFonts w:ascii="Times New Roman" w:eastAsia="標楷體" w:hAnsi="Times New Roman" w:cs="Times New Roman" w:hint="eastAsia"/>
          <w:spacing w:val="12"/>
          <w:kern w:val="0"/>
        </w:rPr>
        <w:t>“溢頂流”，</w:t>
      </w:r>
      <w:proofErr w:type="gramStart"/>
      <w:r w:rsidR="005412C4" w:rsidRPr="00FA7D7B">
        <w:rPr>
          <w:rFonts w:ascii="Times New Roman" w:eastAsia="標楷體" w:hAnsi="Times New Roman" w:cs="Times New Roman" w:hint="eastAsia"/>
          <w:spacing w:val="12"/>
          <w:kern w:val="0"/>
        </w:rPr>
        <w:t>和從透水</w:t>
      </w:r>
      <w:proofErr w:type="gramEnd"/>
      <w:r w:rsidR="005412C4" w:rsidRPr="00FA7D7B">
        <w:rPr>
          <w:rFonts w:ascii="Times New Roman" w:eastAsia="標楷體" w:hAnsi="Times New Roman" w:cs="Times New Roman" w:hint="eastAsia"/>
          <w:spacing w:val="12"/>
          <w:kern w:val="0"/>
        </w:rPr>
        <w:t>材料穿過後</w:t>
      </w:r>
      <w:proofErr w:type="gramStart"/>
      <w:r w:rsidR="005412C4" w:rsidRPr="00FA7D7B">
        <w:rPr>
          <w:rFonts w:ascii="Times New Roman" w:eastAsia="標楷體" w:hAnsi="Times New Roman" w:cs="Times New Roman" w:hint="eastAsia"/>
          <w:spacing w:val="12"/>
          <w:kern w:val="0"/>
        </w:rPr>
        <w:t>再從固床</w:t>
      </w:r>
      <w:proofErr w:type="gramEnd"/>
      <w:r w:rsidR="005412C4" w:rsidRPr="00FA7D7B">
        <w:rPr>
          <w:rFonts w:ascii="Times New Roman" w:eastAsia="標楷體" w:hAnsi="Times New Roman" w:cs="Times New Roman" w:hint="eastAsia"/>
          <w:spacing w:val="12"/>
          <w:kern w:val="0"/>
        </w:rPr>
        <w:t>工下游立面邊緣流出之“穿透流”；穿透流</w:t>
      </w:r>
      <w:proofErr w:type="gramStart"/>
      <w:r w:rsidR="005412C4" w:rsidRPr="00FA7D7B">
        <w:rPr>
          <w:rFonts w:ascii="Times New Roman" w:eastAsia="標楷體" w:hAnsi="Times New Roman" w:cs="Times New Roman" w:hint="eastAsia"/>
          <w:spacing w:val="12"/>
          <w:kern w:val="0"/>
        </w:rPr>
        <w:t>分散原</w:t>
      </w:r>
      <w:proofErr w:type="gramEnd"/>
      <w:r w:rsidR="005412C4" w:rsidRPr="00FA7D7B">
        <w:rPr>
          <w:rFonts w:ascii="Times New Roman" w:eastAsia="標楷體" w:hAnsi="Times New Roman" w:cs="Times New Roman" w:hint="eastAsia"/>
          <w:spacing w:val="12"/>
          <w:kern w:val="0"/>
        </w:rPr>
        <w:t>流量，進而減少</w:t>
      </w:r>
      <w:proofErr w:type="gramStart"/>
      <w:r w:rsidR="005412C4" w:rsidRPr="00FA7D7B">
        <w:rPr>
          <w:rFonts w:ascii="Times New Roman" w:eastAsia="標楷體" w:hAnsi="Times New Roman" w:cs="Times New Roman" w:hint="eastAsia"/>
          <w:spacing w:val="12"/>
          <w:kern w:val="0"/>
        </w:rPr>
        <w:t>了溢頂流</w:t>
      </w:r>
      <w:proofErr w:type="gramEnd"/>
      <w:r w:rsidR="005412C4" w:rsidRPr="00FA7D7B">
        <w:rPr>
          <w:rFonts w:ascii="Times New Roman" w:eastAsia="標楷體" w:hAnsi="Times New Roman" w:cs="Times New Roman" w:hint="eastAsia"/>
          <w:spacing w:val="12"/>
          <w:kern w:val="0"/>
        </w:rPr>
        <w:t>之流量，使</w:t>
      </w:r>
      <w:proofErr w:type="gramStart"/>
      <w:r w:rsidR="005412C4" w:rsidRPr="00FA7D7B">
        <w:rPr>
          <w:rFonts w:ascii="Times New Roman" w:eastAsia="標楷體" w:hAnsi="Times New Roman" w:cs="Times New Roman" w:hint="eastAsia"/>
          <w:spacing w:val="12"/>
          <w:kern w:val="0"/>
        </w:rPr>
        <w:t>溢頂流</w:t>
      </w:r>
      <w:proofErr w:type="gramEnd"/>
      <w:r w:rsidR="005412C4" w:rsidRPr="00FA7D7B">
        <w:rPr>
          <w:rFonts w:ascii="Times New Roman" w:eastAsia="標楷體" w:hAnsi="Times New Roman" w:cs="Times New Roman" w:hint="eastAsia"/>
          <w:spacing w:val="12"/>
          <w:kern w:val="0"/>
        </w:rPr>
        <w:t>之流量撞擊河床之能量小於不</w:t>
      </w:r>
      <w:proofErr w:type="gramStart"/>
      <w:r w:rsidR="005412C4" w:rsidRPr="00FA7D7B">
        <w:rPr>
          <w:rFonts w:ascii="Times New Roman" w:eastAsia="標楷體" w:hAnsi="Times New Roman" w:cs="Times New Roman" w:hint="eastAsia"/>
          <w:spacing w:val="12"/>
          <w:kern w:val="0"/>
        </w:rPr>
        <w:t>透水固床</w:t>
      </w:r>
      <w:proofErr w:type="gramEnd"/>
      <w:r w:rsidR="005412C4" w:rsidRPr="00FA7D7B">
        <w:rPr>
          <w:rFonts w:ascii="Times New Roman" w:eastAsia="標楷體" w:hAnsi="Times New Roman" w:cs="Times New Roman" w:hint="eastAsia"/>
          <w:spacing w:val="12"/>
          <w:kern w:val="0"/>
        </w:rPr>
        <w:t>工</w:t>
      </w:r>
      <w:proofErr w:type="gramStart"/>
      <w:r w:rsidR="005412C4" w:rsidRPr="00FA7D7B">
        <w:rPr>
          <w:rFonts w:ascii="Times New Roman" w:eastAsia="標楷體" w:hAnsi="Times New Roman" w:cs="Times New Roman" w:hint="eastAsia"/>
          <w:spacing w:val="12"/>
          <w:kern w:val="0"/>
        </w:rPr>
        <w:t>之跌水能量</w:t>
      </w:r>
      <w:proofErr w:type="gramEnd"/>
      <w:r w:rsidR="005412C4" w:rsidRPr="00FA7D7B">
        <w:rPr>
          <w:rFonts w:ascii="Times New Roman" w:eastAsia="標楷體" w:hAnsi="Times New Roman" w:cs="Times New Roman" w:hint="eastAsia"/>
          <w:spacing w:val="12"/>
          <w:kern w:val="0"/>
        </w:rPr>
        <w:t>。</w:t>
      </w:r>
    </w:p>
    <w:p w:rsidR="0068328A" w:rsidRPr="00FA7D7B" w:rsidRDefault="0068328A" w:rsidP="00FA7D7B">
      <w:pPr>
        <w:pStyle w:val="a9"/>
        <w:snapToGrid w:val="0"/>
        <w:spacing w:before="120" w:after="120" w:line="360" w:lineRule="auto"/>
        <w:rPr>
          <w:rFonts w:ascii="Times New Roman" w:eastAsia="標楷體" w:hAnsi="Times New Roman" w:cs="Times New Roman"/>
          <w:spacing w:val="12"/>
          <w:kern w:val="0"/>
        </w:rPr>
      </w:pPr>
      <w:r>
        <w:rPr>
          <w:rFonts w:ascii="Times New Roman" w:eastAsia="標楷體" w:hAnsi="Times New Roman" w:cs="Times New Roman" w:hint="eastAsia"/>
          <w:spacing w:val="12"/>
          <w:kern w:val="0"/>
        </w:rPr>
        <w:t xml:space="preserve">    </w:t>
      </w:r>
      <w:r>
        <w:rPr>
          <w:rFonts w:ascii="Times New Roman" w:eastAsia="標楷體" w:hAnsi="Times New Roman" w:cs="Times New Roman" w:hint="eastAsia"/>
          <w:spacing w:val="12"/>
          <w:kern w:val="0"/>
        </w:rPr>
        <w:t>透水性固床工可以有效</w:t>
      </w:r>
      <w:proofErr w:type="gramStart"/>
      <w:r>
        <w:rPr>
          <w:rFonts w:ascii="Times New Roman" w:eastAsia="標楷體" w:hAnsi="Times New Roman" w:cs="Times New Roman" w:hint="eastAsia"/>
          <w:spacing w:val="12"/>
          <w:kern w:val="0"/>
        </w:rPr>
        <w:t>減少跌水對</w:t>
      </w:r>
      <w:proofErr w:type="gramEnd"/>
      <w:r>
        <w:rPr>
          <w:rFonts w:ascii="Times New Roman" w:eastAsia="標楷體" w:hAnsi="Times New Roman" w:cs="Times New Roman" w:hint="eastAsia"/>
          <w:spacing w:val="12"/>
          <w:kern w:val="0"/>
        </w:rPr>
        <w:t>基礎產生</w:t>
      </w:r>
      <w:proofErr w:type="gramStart"/>
      <w:r>
        <w:rPr>
          <w:rFonts w:ascii="Times New Roman" w:eastAsia="標楷體" w:hAnsi="Times New Roman" w:cs="Times New Roman" w:hint="eastAsia"/>
          <w:spacing w:val="12"/>
          <w:kern w:val="0"/>
        </w:rPr>
        <w:t>的掏刷現象</w:t>
      </w:r>
      <w:proofErr w:type="gramEnd"/>
      <w:r>
        <w:rPr>
          <w:rFonts w:ascii="Times New Roman" w:eastAsia="標楷體" w:hAnsi="Times New Roman" w:cs="Times New Roman" w:hint="eastAsia"/>
          <w:spacing w:val="12"/>
          <w:kern w:val="0"/>
        </w:rPr>
        <w:t>，所以於現場設計固床工時，可以考慮透水性固床工最為設計方案，但其適用範圍還需要後續驗證。</w:t>
      </w:r>
    </w:p>
    <w:p w:rsidR="00E51917" w:rsidRPr="002E40CB" w:rsidRDefault="00E51917" w:rsidP="00E51917">
      <w:pPr>
        <w:pStyle w:val="a9"/>
        <w:snapToGrid w:val="0"/>
        <w:spacing w:before="120" w:after="120" w:line="360" w:lineRule="auto"/>
        <w:jc w:val="center"/>
        <w:rPr>
          <w:rFonts w:ascii="Times New Roman" w:eastAsia="標楷體" w:hAnsi="Times New Roman" w:cs="Times New Roman"/>
          <w:b/>
          <w:spacing w:val="12"/>
          <w:kern w:val="0"/>
        </w:rPr>
      </w:pPr>
      <w:r w:rsidRPr="002E40CB">
        <w:rPr>
          <w:rFonts w:ascii="Times New Roman" w:eastAsia="標楷體" w:hAnsi="Times New Roman" w:cs="Times New Roman" w:hint="eastAsia"/>
          <w:b/>
          <w:spacing w:val="12"/>
          <w:kern w:val="0"/>
        </w:rPr>
        <w:t>參考文獻</w:t>
      </w:r>
    </w:p>
    <w:p w:rsidR="00FA7D7B" w:rsidRPr="00FA7D7B" w:rsidRDefault="00FA7D7B" w:rsidP="00FA7D7B">
      <w:pPr>
        <w:pStyle w:val="ad"/>
        <w:numPr>
          <w:ilvl w:val="0"/>
          <w:numId w:val="7"/>
        </w:numPr>
        <w:spacing w:line="360" w:lineRule="auto"/>
        <w:ind w:leftChars="0"/>
        <w:rPr>
          <w:rFonts w:ascii="Times New Roman" w:eastAsia="標楷體" w:hAnsi="Times New Roman" w:cs="Times New Roman"/>
          <w:spacing w:val="12"/>
          <w:kern w:val="0"/>
          <w:szCs w:val="24"/>
        </w:rPr>
      </w:pPr>
      <w:r w:rsidRPr="00FA7D7B">
        <w:rPr>
          <w:rFonts w:ascii="Times New Roman" w:eastAsia="標楷體" w:hAnsi="Times New Roman" w:cs="Times New Roman" w:hint="eastAsia"/>
          <w:spacing w:val="12"/>
          <w:kern w:val="0"/>
          <w:szCs w:val="24"/>
        </w:rPr>
        <w:t>保育環工科技公司</w:t>
      </w:r>
      <w:r w:rsidRPr="00FA7D7B">
        <w:rPr>
          <w:rFonts w:ascii="Times New Roman" w:eastAsia="標楷體" w:hAnsi="Times New Roman" w:cs="Times New Roman"/>
          <w:spacing w:val="12"/>
          <w:kern w:val="0"/>
          <w:szCs w:val="24"/>
        </w:rPr>
        <w:t>(2005)</w:t>
      </w:r>
      <w:r w:rsidRPr="00FA7D7B">
        <w:rPr>
          <w:rFonts w:ascii="Times New Roman" w:eastAsia="標楷體" w:hAnsi="Times New Roman" w:cs="Times New Roman" w:hint="eastAsia"/>
          <w:spacing w:val="12"/>
          <w:kern w:val="0"/>
          <w:szCs w:val="24"/>
        </w:rPr>
        <w:t>，「</w:t>
      </w:r>
      <w:proofErr w:type="gramStart"/>
      <w:r w:rsidRPr="00FA7D7B">
        <w:rPr>
          <w:rFonts w:ascii="Times New Roman" w:eastAsia="標楷體" w:hAnsi="Times New Roman" w:cs="Times New Roman" w:hint="eastAsia"/>
          <w:spacing w:val="12"/>
          <w:kern w:val="0"/>
          <w:szCs w:val="24"/>
        </w:rPr>
        <w:t>鋼柵式石籠</w:t>
      </w:r>
      <w:proofErr w:type="gramEnd"/>
      <w:r w:rsidRPr="00FA7D7B">
        <w:rPr>
          <w:rFonts w:ascii="Times New Roman" w:eastAsia="標楷體" w:hAnsi="Times New Roman" w:cs="Times New Roman" w:hint="eastAsia"/>
          <w:spacing w:val="12"/>
          <w:kern w:val="0"/>
          <w:szCs w:val="24"/>
        </w:rPr>
        <w:t>型錄」</w:t>
      </w:r>
    </w:p>
    <w:p w:rsidR="00FA7D7B" w:rsidRPr="00FA7D7B" w:rsidRDefault="00FA7D7B" w:rsidP="00FA7D7B">
      <w:pPr>
        <w:pStyle w:val="ad"/>
        <w:numPr>
          <w:ilvl w:val="0"/>
          <w:numId w:val="7"/>
        </w:numPr>
        <w:spacing w:line="360" w:lineRule="auto"/>
        <w:ind w:leftChars="0"/>
        <w:rPr>
          <w:rFonts w:ascii="Times New Roman" w:eastAsia="標楷體" w:hAnsi="Times New Roman" w:cs="Times New Roman"/>
          <w:spacing w:val="12"/>
          <w:kern w:val="0"/>
          <w:szCs w:val="24"/>
        </w:rPr>
      </w:pPr>
      <w:r w:rsidRPr="00FA7D7B">
        <w:rPr>
          <w:rFonts w:ascii="Times New Roman" w:eastAsia="標楷體" w:hAnsi="Times New Roman" w:cs="Times New Roman" w:hint="eastAsia"/>
          <w:spacing w:val="12"/>
          <w:kern w:val="0"/>
          <w:szCs w:val="24"/>
        </w:rPr>
        <w:t>經濟部水利署水利規劃試驗所</w:t>
      </w:r>
      <w:r w:rsidRPr="00FA7D7B">
        <w:rPr>
          <w:rFonts w:ascii="Times New Roman" w:eastAsia="標楷體" w:hAnsi="Times New Roman" w:cs="Times New Roman" w:hint="eastAsia"/>
          <w:spacing w:val="12"/>
          <w:kern w:val="0"/>
          <w:szCs w:val="24"/>
        </w:rPr>
        <w:t>(2005)</w:t>
      </w:r>
      <w:r w:rsidRPr="00FA7D7B">
        <w:rPr>
          <w:rFonts w:ascii="Times New Roman" w:eastAsia="標楷體" w:hAnsi="Times New Roman" w:cs="Times New Roman" w:hint="eastAsia"/>
          <w:spacing w:val="12"/>
          <w:kern w:val="0"/>
          <w:szCs w:val="24"/>
        </w:rPr>
        <w:t>，大甲溪流域聯合整體治理規劃。</w:t>
      </w:r>
    </w:p>
    <w:p w:rsidR="00FA7D7B" w:rsidRPr="00FA7D7B" w:rsidRDefault="00FA7D7B" w:rsidP="00FA7D7B">
      <w:pPr>
        <w:pStyle w:val="ad"/>
        <w:numPr>
          <w:ilvl w:val="0"/>
          <w:numId w:val="7"/>
        </w:numPr>
        <w:spacing w:line="360" w:lineRule="auto"/>
        <w:ind w:leftChars="0"/>
        <w:rPr>
          <w:rFonts w:ascii="Times New Roman" w:eastAsia="標楷體" w:hAnsi="Times New Roman" w:cs="Times New Roman"/>
          <w:spacing w:val="12"/>
          <w:kern w:val="0"/>
          <w:szCs w:val="24"/>
        </w:rPr>
      </w:pPr>
      <w:r w:rsidRPr="00FA7D7B">
        <w:rPr>
          <w:rFonts w:ascii="Times New Roman" w:eastAsia="標楷體" w:hAnsi="Times New Roman" w:cs="Times New Roman" w:hint="eastAsia"/>
          <w:spacing w:val="12"/>
          <w:kern w:val="0"/>
          <w:szCs w:val="24"/>
        </w:rPr>
        <w:t>盧昭堯等人</w:t>
      </w:r>
      <w:r w:rsidRPr="00FA7D7B">
        <w:rPr>
          <w:rFonts w:ascii="Times New Roman" w:eastAsia="標楷體" w:hAnsi="Times New Roman" w:cs="Times New Roman" w:hint="eastAsia"/>
          <w:spacing w:val="12"/>
          <w:kern w:val="0"/>
          <w:szCs w:val="24"/>
        </w:rPr>
        <w:t>(2009)</w:t>
      </w:r>
      <w:r w:rsidRPr="00FA7D7B">
        <w:rPr>
          <w:rFonts w:ascii="Times New Roman" w:eastAsia="標楷體" w:hAnsi="Times New Roman" w:cs="Times New Roman" w:hint="eastAsia"/>
          <w:spacing w:val="12"/>
          <w:kern w:val="0"/>
          <w:szCs w:val="24"/>
        </w:rPr>
        <w:t>，河道固床工破壞機制與</w:t>
      </w:r>
      <w:proofErr w:type="gramStart"/>
      <w:r w:rsidRPr="00FA7D7B">
        <w:rPr>
          <w:rFonts w:ascii="Times New Roman" w:eastAsia="標楷體" w:hAnsi="Times New Roman" w:cs="Times New Roman" w:hint="eastAsia"/>
          <w:spacing w:val="12"/>
          <w:kern w:val="0"/>
          <w:szCs w:val="24"/>
        </w:rPr>
        <w:t>減沖促淤新</w:t>
      </w:r>
      <w:proofErr w:type="gramEnd"/>
      <w:r w:rsidRPr="00FA7D7B">
        <w:rPr>
          <w:rFonts w:ascii="Times New Roman" w:eastAsia="標楷體" w:hAnsi="Times New Roman" w:cs="Times New Roman" w:hint="eastAsia"/>
          <w:spacing w:val="12"/>
          <w:kern w:val="0"/>
          <w:szCs w:val="24"/>
        </w:rPr>
        <w:t>工法</w:t>
      </w:r>
      <w:proofErr w:type="gramStart"/>
      <w:r w:rsidRPr="00FA7D7B">
        <w:rPr>
          <w:rFonts w:ascii="Times New Roman" w:eastAsia="標楷體" w:hAnsi="Times New Roman" w:cs="Times New Roman" w:hint="eastAsia"/>
          <w:spacing w:val="12"/>
          <w:kern w:val="0"/>
          <w:szCs w:val="24"/>
        </w:rPr>
        <w:t>研</w:t>
      </w:r>
      <w:proofErr w:type="gramEnd"/>
      <w:r w:rsidRPr="00FA7D7B">
        <w:rPr>
          <w:rFonts w:ascii="Times New Roman" w:eastAsia="標楷體" w:hAnsi="Times New Roman" w:cs="Times New Roman" w:hint="eastAsia"/>
          <w:spacing w:val="12"/>
          <w:kern w:val="0"/>
          <w:szCs w:val="24"/>
        </w:rPr>
        <w:t>擬</w:t>
      </w:r>
      <w:r w:rsidRPr="00FA7D7B">
        <w:rPr>
          <w:rFonts w:ascii="Times New Roman" w:eastAsia="標楷體" w:hAnsi="Times New Roman" w:cs="Times New Roman" w:hint="eastAsia"/>
          <w:spacing w:val="12"/>
          <w:kern w:val="0"/>
          <w:szCs w:val="24"/>
        </w:rPr>
        <w:t>(2/2)</w:t>
      </w:r>
      <w:r w:rsidRPr="00FA7D7B">
        <w:rPr>
          <w:rFonts w:ascii="Times New Roman" w:eastAsia="標楷體" w:hAnsi="Times New Roman" w:cs="Times New Roman" w:hint="eastAsia"/>
          <w:spacing w:val="12"/>
          <w:kern w:val="0"/>
          <w:szCs w:val="24"/>
        </w:rPr>
        <w:t>，經濟部水利署水利規劃試驗所。</w:t>
      </w:r>
    </w:p>
    <w:p w:rsidR="00FA7D7B" w:rsidRDefault="00FA7D7B" w:rsidP="00FA7D7B">
      <w:pPr>
        <w:pStyle w:val="ad"/>
        <w:numPr>
          <w:ilvl w:val="0"/>
          <w:numId w:val="7"/>
        </w:numPr>
        <w:spacing w:line="360" w:lineRule="auto"/>
        <w:ind w:leftChars="0"/>
        <w:rPr>
          <w:rFonts w:ascii="Times New Roman" w:eastAsia="標楷體" w:hAnsi="Times New Roman" w:cs="Times New Roman"/>
          <w:spacing w:val="12"/>
          <w:kern w:val="0"/>
          <w:szCs w:val="24"/>
        </w:rPr>
      </w:pPr>
      <w:r w:rsidRPr="00FA7D7B">
        <w:rPr>
          <w:rFonts w:ascii="Times New Roman" w:eastAsia="標楷體" w:hAnsi="Times New Roman" w:cs="Times New Roman" w:hint="eastAsia"/>
          <w:spacing w:val="12"/>
          <w:kern w:val="0"/>
          <w:szCs w:val="24"/>
        </w:rPr>
        <w:t>經濟部水利署水利規劃試驗所</w:t>
      </w:r>
      <w:r w:rsidRPr="00FA7D7B">
        <w:rPr>
          <w:rFonts w:ascii="Times New Roman" w:eastAsia="標楷體" w:hAnsi="Times New Roman" w:cs="Times New Roman" w:hint="eastAsia"/>
          <w:spacing w:val="12"/>
          <w:kern w:val="0"/>
          <w:szCs w:val="24"/>
        </w:rPr>
        <w:t>(2009)</w:t>
      </w:r>
      <w:r w:rsidRPr="00FA7D7B">
        <w:rPr>
          <w:rFonts w:ascii="Times New Roman" w:eastAsia="標楷體" w:hAnsi="Times New Roman" w:cs="Times New Roman" w:hint="eastAsia"/>
          <w:spacing w:val="12"/>
          <w:kern w:val="0"/>
          <w:szCs w:val="24"/>
        </w:rPr>
        <w:t>，河道固床工破壞機制與</w:t>
      </w:r>
      <w:proofErr w:type="gramStart"/>
      <w:r w:rsidRPr="00FA7D7B">
        <w:rPr>
          <w:rFonts w:ascii="Times New Roman" w:eastAsia="標楷體" w:hAnsi="Times New Roman" w:cs="Times New Roman" w:hint="eastAsia"/>
          <w:spacing w:val="12"/>
          <w:kern w:val="0"/>
          <w:szCs w:val="24"/>
        </w:rPr>
        <w:t>減沖促淤新</w:t>
      </w:r>
      <w:proofErr w:type="gramEnd"/>
      <w:r w:rsidRPr="00FA7D7B">
        <w:rPr>
          <w:rFonts w:ascii="Times New Roman" w:eastAsia="標楷體" w:hAnsi="Times New Roman" w:cs="Times New Roman" w:hint="eastAsia"/>
          <w:spacing w:val="12"/>
          <w:kern w:val="0"/>
          <w:szCs w:val="24"/>
        </w:rPr>
        <w:t>工法</w:t>
      </w:r>
      <w:proofErr w:type="gramStart"/>
      <w:r w:rsidRPr="00FA7D7B">
        <w:rPr>
          <w:rFonts w:ascii="Times New Roman" w:eastAsia="標楷體" w:hAnsi="Times New Roman" w:cs="Times New Roman" w:hint="eastAsia"/>
          <w:spacing w:val="12"/>
          <w:kern w:val="0"/>
          <w:szCs w:val="24"/>
        </w:rPr>
        <w:t>研</w:t>
      </w:r>
      <w:proofErr w:type="gramEnd"/>
      <w:r w:rsidRPr="00FA7D7B">
        <w:rPr>
          <w:rFonts w:ascii="Times New Roman" w:eastAsia="標楷體" w:hAnsi="Times New Roman" w:cs="Times New Roman" w:hint="eastAsia"/>
          <w:spacing w:val="12"/>
          <w:kern w:val="0"/>
          <w:szCs w:val="24"/>
        </w:rPr>
        <w:t>擬。</w:t>
      </w:r>
    </w:p>
    <w:p w:rsidR="00FA7D7B" w:rsidRPr="00FA7D7B" w:rsidRDefault="00FA7D7B" w:rsidP="00FA7D7B">
      <w:pPr>
        <w:pStyle w:val="ad"/>
        <w:numPr>
          <w:ilvl w:val="0"/>
          <w:numId w:val="7"/>
        </w:numPr>
        <w:spacing w:line="360" w:lineRule="auto"/>
        <w:ind w:leftChars="0"/>
        <w:rPr>
          <w:rFonts w:ascii="Times New Roman" w:eastAsia="標楷體" w:hAnsi="Times New Roman" w:cs="Times New Roman"/>
          <w:spacing w:val="12"/>
          <w:kern w:val="0"/>
          <w:szCs w:val="24"/>
        </w:rPr>
      </w:pPr>
      <w:r w:rsidRPr="00FA7D7B">
        <w:rPr>
          <w:rFonts w:ascii="Times New Roman" w:eastAsia="標楷體" w:hAnsi="Times New Roman" w:cs="Times New Roman" w:hint="eastAsia"/>
          <w:spacing w:val="12"/>
          <w:kern w:val="0"/>
          <w:szCs w:val="24"/>
        </w:rPr>
        <w:t>盧昭堯等人</w:t>
      </w:r>
      <w:r w:rsidRPr="00FA7D7B">
        <w:rPr>
          <w:rFonts w:ascii="Times New Roman" w:eastAsia="標楷體" w:hAnsi="Times New Roman" w:cs="Times New Roman"/>
          <w:spacing w:val="12"/>
          <w:kern w:val="0"/>
          <w:szCs w:val="24"/>
        </w:rPr>
        <w:t>(2013)</w:t>
      </w:r>
      <w:r w:rsidRPr="00FA7D7B">
        <w:rPr>
          <w:rFonts w:ascii="Times New Roman" w:eastAsia="標楷體" w:hAnsi="Times New Roman" w:cs="Times New Roman" w:hint="eastAsia"/>
          <w:spacing w:val="12"/>
          <w:kern w:val="0"/>
          <w:szCs w:val="24"/>
        </w:rPr>
        <w:t>，</w:t>
      </w:r>
      <w:proofErr w:type="gramStart"/>
      <w:r w:rsidRPr="00FA7D7B">
        <w:rPr>
          <w:rFonts w:ascii="Times New Roman" w:eastAsia="標楷體" w:hAnsi="Times New Roman" w:cs="Times New Roman" w:hint="eastAsia"/>
          <w:spacing w:val="12"/>
          <w:kern w:val="0"/>
          <w:szCs w:val="24"/>
        </w:rPr>
        <w:t>變量流</w:t>
      </w:r>
      <w:proofErr w:type="gramEnd"/>
      <w:r w:rsidRPr="00FA7D7B">
        <w:rPr>
          <w:rFonts w:ascii="Times New Roman" w:eastAsia="標楷體" w:hAnsi="Times New Roman" w:cs="Times New Roman" w:hint="eastAsia"/>
          <w:spacing w:val="12"/>
          <w:kern w:val="0"/>
          <w:szCs w:val="24"/>
        </w:rPr>
        <w:t>作用下之固床工沖刷試驗研究，行政院國家科學委員。</w:t>
      </w:r>
    </w:p>
    <w:p w:rsidR="00901EA0" w:rsidRPr="00FA7D7B" w:rsidRDefault="00901EA0" w:rsidP="00FA7D7B">
      <w:pPr>
        <w:pStyle w:val="ad"/>
        <w:autoSpaceDE w:val="0"/>
        <w:autoSpaceDN w:val="0"/>
        <w:adjustRightInd w:val="0"/>
        <w:spacing w:line="360" w:lineRule="auto"/>
        <w:ind w:leftChars="0"/>
        <w:rPr>
          <w:rFonts w:ascii="Times New Roman" w:eastAsia="標楷體" w:hAnsi="Times New Roman" w:cs="Times New Roman"/>
        </w:rPr>
      </w:pPr>
    </w:p>
    <w:sectPr w:rsidR="00901EA0" w:rsidRPr="00FA7D7B" w:rsidSect="00901EA0">
      <w:headerReference w:type="even" r:id="rId31"/>
      <w:headerReference w:type="default" r:id="rId32"/>
      <w:footerReference w:type="even" r:id="rId33"/>
      <w:footerReference w:type="default" r:id="rId34"/>
      <w:headerReference w:type="first" r:id="rId35"/>
      <w:footerReference w:type="first" r:id="rId36"/>
      <w:pgSz w:w="11906" w:h="16838"/>
      <w:pgMar w:top="1440" w:right="1588" w:bottom="1440" w:left="158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0583" w:rsidRDefault="00540583" w:rsidP="00D25E77">
      <w:r>
        <w:separator/>
      </w:r>
    </w:p>
  </w:endnote>
  <w:endnote w:type="continuationSeparator" w:id="0">
    <w:p w:rsidR="00540583" w:rsidRDefault="00540583" w:rsidP="00D25E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DF Kai Shu">
    <w:altName w:val="標楷體"/>
    <w:panose1 w:val="00000000000000000000"/>
    <w:charset w:val="88"/>
    <w:family w:val="script"/>
    <w:notTrueType/>
    <w:pitch w:val="default"/>
    <w:sig w:usb0="00000003" w:usb1="08080000" w:usb2="00000010" w:usb3="00000000" w:csb0="00100001"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7C7D" w:rsidRDefault="009F7C7D">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3744948"/>
      <w:docPartObj>
        <w:docPartGallery w:val="Page Numbers (Bottom of Page)"/>
        <w:docPartUnique/>
      </w:docPartObj>
    </w:sdtPr>
    <w:sdtEndPr/>
    <w:sdtContent>
      <w:p w:rsidR="00A75A03" w:rsidRDefault="00A75A03">
        <w:pPr>
          <w:pStyle w:val="a5"/>
          <w:jc w:val="center"/>
        </w:pPr>
        <w:r>
          <w:fldChar w:fldCharType="begin"/>
        </w:r>
        <w:r>
          <w:instrText>PAGE   \* MERGEFORMAT</w:instrText>
        </w:r>
        <w:r>
          <w:fldChar w:fldCharType="separate"/>
        </w:r>
        <w:r w:rsidR="009F7C7D" w:rsidRPr="009F7C7D">
          <w:rPr>
            <w:noProof/>
            <w:lang w:val="zh-TW"/>
          </w:rPr>
          <w:t>1</w:t>
        </w:r>
        <w:r>
          <w:fldChar w:fldCharType="end"/>
        </w:r>
      </w:p>
    </w:sdtContent>
  </w:sdt>
  <w:p w:rsidR="00A75A03" w:rsidRDefault="00A75A03">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7C7D" w:rsidRDefault="009F7C7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0583" w:rsidRDefault="00540583" w:rsidP="00D25E77">
      <w:r>
        <w:separator/>
      </w:r>
    </w:p>
  </w:footnote>
  <w:footnote w:type="continuationSeparator" w:id="0">
    <w:p w:rsidR="00540583" w:rsidRDefault="00540583" w:rsidP="00D25E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7C7D" w:rsidRDefault="009F7C7D">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297" w:rsidRDefault="002F5BC9" w:rsidP="009F7C7D">
    <w:pPr>
      <w:pStyle w:val="a3"/>
      <w:jc w:val="right"/>
      <w:rPr>
        <w:rFonts w:ascii="Times New Roman" w:eastAsia="標楷體" w:hAnsi="Times New Roman" w:cs="Times New Roman"/>
        <w:sz w:val="24"/>
        <w:szCs w:val="24"/>
        <w:u w:val="double"/>
      </w:rPr>
    </w:pPr>
    <w:bookmarkStart w:id="3" w:name="_GoBack"/>
    <w:bookmarkEnd w:id="3"/>
    <w:r w:rsidRPr="002F5BC9">
      <w:rPr>
        <w:rFonts w:ascii="Times New Roman" w:eastAsia="標楷體" w:hAnsi="Times New Roman" w:cs="Times New Roman" w:hint="eastAsia"/>
        <w:szCs w:val="24"/>
        <w:u w:val="double"/>
      </w:rPr>
      <w:t>第十四屆地下水資源及水質保護研討會及臺灣地下水資源暨水文地質學會年會</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7C7D" w:rsidRDefault="009F7C7D">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D27A8F"/>
    <w:multiLevelType w:val="hybridMultilevel"/>
    <w:tmpl w:val="07C212D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2B2C039C"/>
    <w:multiLevelType w:val="hybridMultilevel"/>
    <w:tmpl w:val="6882CF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3D9A6C5B"/>
    <w:multiLevelType w:val="hybridMultilevel"/>
    <w:tmpl w:val="097AF7F4"/>
    <w:lvl w:ilvl="0" w:tplc="0409000F">
      <w:start w:val="1"/>
      <w:numFmt w:val="decimal"/>
      <w:lvlText w:val="%1."/>
      <w:lvlJc w:val="left"/>
      <w:pPr>
        <w:ind w:left="555" w:hanging="480"/>
      </w:pPr>
    </w:lvl>
    <w:lvl w:ilvl="1" w:tplc="04090019" w:tentative="1">
      <w:start w:val="1"/>
      <w:numFmt w:val="ideographTraditional"/>
      <w:lvlText w:val="%2、"/>
      <w:lvlJc w:val="left"/>
      <w:pPr>
        <w:ind w:left="1035" w:hanging="480"/>
      </w:pPr>
    </w:lvl>
    <w:lvl w:ilvl="2" w:tplc="0409001B" w:tentative="1">
      <w:start w:val="1"/>
      <w:numFmt w:val="lowerRoman"/>
      <w:lvlText w:val="%3."/>
      <w:lvlJc w:val="right"/>
      <w:pPr>
        <w:ind w:left="1515" w:hanging="480"/>
      </w:pPr>
    </w:lvl>
    <w:lvl w:ilvl="3" w:tplc="0409000F" w:tentative="1">
      <w:start w:val="1"/>
      <w:numFmt w:val="decimal"/>
      <w:lvlText w:val="%4."/>
      <w:lvlJc w:val="left"/>
      <w:pPr>
        <w:ind w:left="1995" w:hanging="480"/>
      </w:pPr>
    </w:lvl>
    <w:lvl w:ilvl="4" w:tplc="04090019" w:tentative="1">
      <w:start w:val="1"/>
      <w:numFmt w:val="ideographTraditional"/>
      <w:lvlText w:val="%5、"/>
      <w:lvlJc w:val="left"/>
      <w:pPr>
        <w:ind w:left="2475" w:hanging="480"/>
      </w:pPr>
    </w:lvl>
    <w:lvl w:ilvl="5" w:tplc="0409001B" w:tentative="1">
      <w:start w:val="1"/>
      <w:numFmt w:val="lowerRoman"/>
      <w:lvlText w:val="%6."/>
      <w:lvlJc w:val="right"/>
      <w:pPr>
        <w:ind w:left="2955" w:hanging="480"/>
      </w:pPr>
    </w:lvl>
    <w:lvl w:ilvl="6" w:tplc="0409000F" w:tentative="1">
      <w:start w:val="1"/>
      <w:numFmt w:val="decimal"/>
      <w:lvlText w:val="%7."/>
      <w:lvlJc w:val="left"/>
      <w:pPr>
        <w:ind w:left="3435" w:hanging="480"/>
      </w:pPr>
    </w:lvl>
    <w:lvl w:ilvl="7" w:tplc="04090019" w:tentative="1">
      <w:start w:val="1"/>
      <w:numFmt w:val="ideographTraditional"/>
      <w:lvlText w:val="%8、"/>
      <w:lvlJc w:val="left"/>
      <w:pPr>
        <w:ind w:left="3915" w:hanging="480"/>
      </w:pPr>
    </w:lvl>
    <w:lvl w:ilvl="8" w:tplc="0409001B" w:tentative="1">
      <w:start w:val="1"/>
      <w:numFmt w:val="lowerRoman"/>
      <w:lvlText w:val="%9."/>
      <w:lvlJc w:val="right"/>
      <w:pPr>
        <w:ind w:left="4395" w:hanging="480"/>
      </w:pPr>
    </w:lvl>
  </w:abstractNum>
  <w:abstractNum w:abstractNumId="3" w15:restartNumberingAfterBreak="0">
    <w:nsid w:val="441C3283"/>
    <w:multiLevelType w:val="hybridMultilevel"/>
    <w:tmpl w:val="153E359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9E2AC7"/>
    <w:multiLevelType w:val="hybridMultilevel"/>
    <w:tmpl w:val="86D2BEA0"/>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15:restartNumberingAfterBreak="0">
    <w:nsid w:val="47123D98"/>
    <w:multiLevelType w:val="hybridMultilevel"/>
    <w:tmpl w:val="E53E348C"/>
    <w:lvl w:ilvl="0" w:tplc="5638F852">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734C0A55"/>
    <w:multiLevelType w:val="hybridMultilevel"/>
    <w:tmpl w:val="2AFA1EEA"/>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4"/>
  </w:num>
  <w:num w:numId="2">
    <w:abstractNumId w:val="6"/>
  </w:num>
  <w:num w:numId="3">
    <w:abstractNumId w:val="3"/>
  </w:num>
  <w:num w:numId="4">
    <w:abstractNumId w:val="5"/>
  </w:num>
  <w:num w:numId="5">
    <w:abstractNumId w:val="2"/>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5E77"/>
    <w:rsid w:val="000213E5"/>
    <w:rsid w:val="00022B68"/>
    <w:rsid w:val="000532B8"/>
    <w:rsid w:val="00077785"/>
    <w:rsid w:val="0008063A"/>
    <w:rsid w:val="00085DA2"/>
    <w:rsid w:val="000B4D3A"/>
    <w:rsid w:val="000C3B4C"/>
    <w:rsid w:val="000C6F05"/>
    <w:rsid w:val="000F4750"/>
    <w:rsid w:val="000F7DFD"/>
    <w:rsid w:val="00115080"/>
    <w:rsid w:val="001160BF"/>
    <w:rsid w:val="00123BDD"/>
    <w:rsid w:val="00141F07"/>
    <w:rsid w:val="00143D74"/>
    <w:rsid w:val="00154990"/>
    <w:rsid w:val="00165DA7"/>
    <w:rsid w:val="00192BD6"/>
    <w:rsid w:val="00194DE0"/>
    <w:rsid w:val="001D3059"/>
    <w:rsid w:val="001F1DC8"/>
    <w:rsid w:val="001F470C"/>
    <w:rsid w:val="001F49A4"/>
    <w:rsid w:val="002118E3"/>
    <w:rsid w:val="00236C68"/>
    <w:rsid w:val="00242860"/>
    <w:rsid w:val="00246541"/>
    <w:rsid w:val="00254DE9"/>
    <w:rsid w:val="002765AD"/>
    <w:rsid w:val="002A72B2"/>
    <w:rsid w:val="002A7799"/>
    <w:rsid w:val="002B103F"/>
    <w:rsid w:val="002C7C97"/>
    <w:rsid w:val="002F4D7A"/>
    <w:rsid w:val="002F5BC9"/>
    <w:rsid w:val="0030452F"/>
    <w:rsid w:val="00315F93"/>
    <w:rsid w:val="00316B2D"/>
    <w:rsid w:val="00335810"/>
    <w:rsid w:val="00341670"/>
    <w:rsid w:val="00351796"/>
    <w:rsid w:val="003637FD"/>
    <w:rsid w:val="00400F36"/>
    <w:rsid w:val="00457CDB"/>
    <w:rsid w:val="004C14D7"/>
    <w:rsid w:val="004E35EE"/>
    <w:rsid w:val="0050770F"/>
    <w:rsid w:val="00540583"/>
    <w:rsid w:val="00540C81"/>
    <w:rsid w:val="005412C4"/>
    <w:rsid w:val="0054675A"/>
    <w:rsid w:val="005926D9"/>
    <w:rsid w:val="005E230A"/>
    <w:rsid w:val="00604750"/>
    <w:rsid w:val="00635D9B"/>
    <w:rsid w:val="00642BCB"/>
    <w:rsid w:val="00655126"/>
    <w:rsid w:val="0066788B"/>
    <w:rsid w:val="0068328A"/>
    <w:rsid w:val="0069349C"/>
    <w:rsid w:val="00696297"/>
    <w:rsid w:val="006A4162"/>
    <w:rsid w:val="006E22F2"/>
    <w:rsid w:val="006E5272"/>
    <w:rsid w:val="006F2F39"/>
    <w:rsid w:val="006F7DA0"/>
    <w:rsid w:val="00703867"/>
    <w:rsid w:val="007117A5"/>
    <w:rsid w:val="00717B19"/>
    <w:rsid w:val="00721DC6"/>
    <w:rsid w:val="0076399F"/>
    <w:rsid w:val="00772FBD"/>
    <w:rsid w:val="007A4E86"/>
    <w:rsid w:val="007B5EDB"/>
    <w:rsid w:val="007C09E7"/>
    <w:rsid w:val="007D3E80"/>
    <w:rsid w:val="007E3D0F"/>
    <w:rsid w:val="008063C1"/>
    <w:rsid w:val="008143F0"/>
    <w:rsid w:val="00836F5C"/>
    <w:rsid w:val="00843574"/>
    <w:rsid w:val="00852BB1"/>
    <w:rsid w:val="00876721"/>
    <w:rsid w:val="00895FD7"/>
    <w:rsid w:val="008A542C"/>
    <w:rsid w:val="008B41BB"/>
    <w:rsid w:val="008B44DC"/>
    <w:rsid w:val="008B4FDB"/>
    <w:rsid w:val="008E561C"/>
    <w:rsid w:val="008F39D0"/>
    <w:rsid w:val="008F68EB"/>
    <w:rsid w:val="00901EA0"/>
    <w:rsid w:val="00920781"/>
    <w:rsid w:val="0092544A"/>
    <w:rsid w:val="00936AF6"/>
    <w:rsid w:val="009453B8"/>
    <w:rsid w:val="00950F00"/>
    <w:rsid w:val="00962145"/>
    <w:rsid w:val="00963210"/>
    <w:rsid w:val="0099278A"/>
    <w:rsid w:val="00996B05"/>
    <w:rsid w:val="009C241E"/>
    <w:rsid w:val="009D155D"/>
    <w:rsid w:val="009D1DE9"/>
    <w:rsid w:val="009D35CA"/>
    <w:rsid w:val="009D396C"/>
    <w:rsid w:val="009F1B04"/>
    <w:rsid w:val="009F7C7D"/>
    <w:rsid w:val="00A109EB"/>
    <w:rsid w:val="00A27316"/>
    <w:rsid w:val="00A32B0E"/>
    <w:rsid w:val="00A32C3E"/>
    <w:rsid w:val="00A33088"/>
    <w:rsid w:val="00A64B28"/>
    <w:rsid w:val="00A73A29"/>
    <w:rsid w:val="00A75A03"/>
    <w:rsid w:val="00A82016"/>
    <w:rsid w:val="00AA2158"/>
    <w:rsid w:val="00AA6DB6"/>
    <w:rsid w:val="00AA73EE"/>
    <w:rsid w:val="00AA75A0"/>
    <w:rsid w:val="00AB0180"/>
    <w:rsid w:val="00AB221B"/>
    <w:rsid w:val="00AB310C"/>
    <w:rsid w:val="00AB4430"/>
    <w:rsid w:val="00AD33D3"/>
    <w:rsid w:val="00AE621C"/>
    <w:rsid w:val="00AE7B8A"/>
    <w:rsid w:val="00AF49E4"/>
    <w:rsid w:val="00B475DB"/>
    <w:rsid w:val="00B50897"/>
    <w:rsid w:val="00B95AC0"/>
    <w:rsid w:val="00B96436"/>
    <w:rsid w:val="00C13C06"/>
    <w:rsid w:val="00C204AC"/>
    <w:rsid w:val="00C2141B"/>
    <w:rsid w:val="00C232FB"/>
    <w:rsid w:val="00C3124E"/>
    <w:rsid w:val="00C61196"/>
    <w:rsid w:val="00C710C3"/>
    <w:rsid w:val="00C77EC9"/>
    <w:rsid w:val="00CA5557"/>
    <w:rsid w:val="00CB3281"/>
    <w:rsid w:val="00CC6B3B"/>
    <w:rsid w:val="00CF46DA"/>
    <w:rsid w:val="00D0194B"/>
    <w:rsid w:val="00D02B4F"/>
    <w:rsid w:val="00D132C8"/>
    <w:rsid w:val="00D23FF2"/>
    <w:rsid w:val="00D25E77"/>
    <w:rsid w:val="00D36E85"/>
    <w:rsid w:val="00D61DCB"/>
    <w:rsid w:val="00D83D1B"/>
    <w:rsid w:val="00D85C57"/>
    <w:rsid w:val="00DA35B4"/>
    <w:rsid w:val="00DA45B1"/>
    <w:rsid w:val="00DA7D7A"/>
    <w:rsid w:val="00E51917"/>
    <w:rsid w:val="00E62BAB"/>
    <w:rsid w:val="00E71949"/>
    <w:rsid w:val="00E813FF"/>
    <w:rsid w:val="00E958CE"/>
    <w:rsid w:val="00E97C63"/>
    <w:rsid w:val="00EA423B"/>
    <w:rsid w:val="00EA5630"/>
    <w:rsid w:val="00ED7168"/>
    <w:rsid w:val="00EF391B"/>
    <w:rsid w:val="00F03A2D"/>
    <w:rsid w:val="00F56B9C"/>
    <w:rsid w:val="00F6157B"/>
    <w:rsid w:val="00F724E4"/>
    <w:rsid w:val="00F87B51"/>
    <w:rsid w:val="00FA7D7B"/>
    <w:rsid w:val="00FD21A7"/>
    <w:rsid w:val="00FD3164"/>
    <w:rsid w:val="00FD7896"/>
    <w:rsid w:val="00FF1C80"/>
    <w:rsid w:val="00FF6CC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8B1E33C-2C61-4D1C-A240-2771DE93C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D25E77"/>
    <w:pPr>
      <w:tabs>
        <w:tab w:val="center" w:pos="4153"/>
        <w:tab w:val="right" w:pos="8306"/>
      </w:tabs>
      <w:snapToGrid w:val="0"/>
    </w:pPr>
    <w:rPr>
      <w:sz w:val="20"/>
      <w:szCs w:val="20"/>
    </w:rPr>
  </w:style>
  <w:style w:type="character" w:customStyle="1" w:styleId="a4">
    <w:name w:val="頁首 字元"/>
    <w:basedOn w:val="a0"/>
    <w:link w:val="a3"/>
    <w:uiPriority w:val="99"/>
    <w:semiHidden/>
    <w:rsid w:val="00D25E77"/>
    <w:rPr>
      <w:sz w:val="20"/>
      <w:szCs w:val="20"/>
    </w:rPr>
  </w:style>
  <w:style w:type="paragraph" w:styleId="a5">
    <w:name w:val="footer"/>
    <w:basedOn w:val="a"/>
    <w:link w:val="a6"/>
    <w:uiPriority w:val="99"/>
    <w:unhideWhenUsed/>
    <w:rsid w:val="00D25E77"/>
    <w:pPr>
      <w:tabs>
        <w:tab w:val="center" w:pos="4153"/>
        <w:tab w:val="right" w:pos="8306"/>
      </w:tabs>
      <w:snapToGrid w:val="0"/>
    </w:pPr>
    <w:rPr>
      <w:sz w:val="20"/>
      <w:szCs w:val="20"/>
    </w:rPr>
  </w:style>
  <w:style w:type="character" w:customStyle="1" w:styleId="a6">
    <w:name w:val="頁尾 字元"/>
    <w:basedOn w:val="a0"/>
    <w:link w:val="a5"/>
    <w:uiPriority w:val="99"/>
    <w:rsid w:val="00D25E77"/>
    <w:rPr>
      <w:sz w:val="20"/>
      <w:szCs w:val="20"/>
    </w:rPr>
  </w:style>
  <w:style w:type="paragraph" w:styleId="a7">
    <w:name w:val="Body Text"/>
    <w:basedOn w:val="a"/>
    <w:link w:val="a8"/>
    <w:rsid w:val="00D25E77"/>
    <w:pPr>
      <w:jc w:val="center"/>
    </w:pPr>
    <w:rPr>
      <w:rFonts w:ascii="標楷體" w:eastAsia="標楷體" w:hAnsi="Times New Roman" w:cs="Times New Roman"/>
      <w:b/>
      <w:bCs/>
      <w:sz w:val="48"/>
      <w:szCs w:val="18"/>
    </w:rPr>
  </w:style>
  <w:style w:type="character" w:customStyle="1" w:styleId="a8">
    <w:name w:val="本文 字元"/>
    <w:basedOn w:val="a0"/>
    <w:link w:val="a7"/>
    <w:rsid w:val="00D25E77"/>
    <w:rPr>
      <w:rFonts w:ascii="標楷體" w:eastAsia="標楷體" w:hAnsi="Times New Roman" w:cs="Times New Roman"/>
      <w:b/>
      <w:bCs/>
      <w:sz w:val="48"/>
      <w:szCs w:val="18"/>
    </w:rPr>
  </w:style>
  <w:style w:type="paragraph" w:styleId="a9">
    <w:name w:val="Plain Text"/>
    <w:basedOn w:val="a"/>
    <w:link w:val="aa"/>
    <w:rsid w:val="00194DE0"/>
    <w:rPr>
      <w:rFonts w:ascii="細明體" w:eastAsia="細明體" w:hAnsi="Courier New" w:cs="Courier New"/>
      <w:szCs w:val="24"/>
    </w:rPr>
  </w:style>
  <w:style w:type="character" w:customStyle="1" w:styleId="aa">
    <w:name w:val="純文字 字元"/>
    <w:basedOn w:val="a0"/>
    <w:link w:val="a9"/>
    <w:rsid w:val="00194DE0"/>
    <w:rPr>
      <w:rFonts w:ascii="細明體" w:eastAsia="細明體" w:hAnsi="Courier New" w:cs="Courier New"/>
      <w:szCs w:val="24"/>
    </w:rPr>
  </w:style>
  <w:style w:type="paragraph" w:styleId="ab">
    <w:name w:val="Balloon Text"/>
    <w:basedOn w:val="a"/>
    <w:link w:val="ac"/>
    <w:uiPriority w:val="99"/>
    <w:semiHidden/>
    <w:unhideWhenUsed/>
    <w:rsid w:val="00F03A2D"/>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F03A2D"/>
    <w:rPr>
      <w:rFonts w:asciiTheme="majorHAnsi" w:eastAsiaTheme="majorEastAsia" w:hAnsiTheme="majorHAnsi" w:cstheme="majorBidi"/>
      <w:sz w:val="18"/>
      <w:szCs w:val="18"/>
    </w:rPr>
  </w:style>
  <w:style w:type="paragraph" w:styleId="ad">
    <w:name w:val="List Paragraph"/>
    <w:basedOn w:val="a"/>
    <w:uiPriority w:val="34"/>
    <w:qFormat/>
    <w:rsid w:val="00A32C3E"/>
    <w:pPr>
      <w:ind w:leftChars="200" w:left="480"/>
    </w:pPr>
  </w:style>
  <w:style w:type="paragraph" w:customStyle="1" w:styleId="Default">
    <w:name w:val="Default"/>
    <w:rsid w:val="008A542C"/>
    <w:pPr>
      <w:widowControl w:val="0"/>
      <w:autoSpaceDE w:val="0"/>
      <w:autoSpaceDN w:val="0"/>
      <w:adjustRightInd w:val="0"/>
    </w:pPr>
    <w:rPr>
      <w:rFonts w:ascii="DF Kai Shu" w:eastAsia="DF Kai Shu" w:hAnsi="Times New Roman" w:cs="DF Kai Shu"/>
      <w:color w:val="000000"/>
      <w:kern w:val="0"/>
      <w:szCs w:val="24"/>
    </w:rPr>
  </w:style>
  <w:style w:type="paragraph" w:customStyle="1" w:styleId="fig">
    <w:name w:val="fig"/>
    <w:basedOn w:val="a"/>
    <w:link w:val="fig0"/>
    <w:rsid w:val="00AB4430"/>
    <w:pPr>
      <w:tabs>
        <w:tab w:val="left" w:pos="672"/>
        <w:tab w:val="left" w:pos="840"/>
      </w:tabs>
      <w:adjustRightInd w:val="0"/>
      <w:snapToGrid w:val="0"/>
      <w:spacing w:after="60" w:line="300" w:lineRule="auto"/>
      <w:ind w:left="350" w:hangingChars="350" w:hanging="350"/>
      <w:jc w:val="both"/>
      <w:textAlignment w:val="baseline"/>
    </w:pPr>
    <w:rPr>
      <w:rFonts w:ascii="Bookman Old Style" w:eastAsia="細明體" w:hAnsi="Bookman Old Style" w:cs="Times New Roman"/>
      <w:b/>
      <w:kern w:val="0"/>
      <w:sz w:val="16"/>
      <w:szCs w:val="20"/>
    </w:rPr>
  </w:style>
  <w:style w:type="character" w:customStyle="1" w:styleId="fig0">
    <w:name w:val="fig 字元"/>
    <w:link w:val="fig"/>
    <w:rsid w:val="00AB4430"/>
    <w:rPr>
      <w:rFonts w:ascii="Bookman Old Style" w:eastAsia="細明體" w:hAnsi="Bookman Old Style" w:cs="Times New Roman"/>
      <w:b/>
      <w:kern w:val="0"/>
      <w:sz w:val="16"/>
      <w:szCs w:val="20"/>
    </w:rPr>
  </w:style>
  <w:style w:type="paragraph" w:customStyle="1" w:styleId="2">
    <w:name w:val="字元2 字元 字元 字元"/>
    <w:basedOn w:val="a"/>
    <w:autoRedefine/>
    <w:rsid w:val="00AB4430"/>
    <w:pPr>
      <w:widowControl/>
      <w:spacing w:after="160" w:line="240" w:lineRule="exact"/>
    </w:pPr>
    <w:rPr>
      <w:rFonts w:ascii="Verdana" w:eastAsia="標楷體" w:hAnsi="Verdana" w:cs="Times New Roman"/>
      <w:w w:val="67"/>
      <w:kern w:val="0"/>
      <w:sz w:val="20"/>
      <w:szCs w:val="20"/>
      <w:lang w:eastAsia="zh-CN" w:bidi="hi-IN"/>
    </w:rPr>
  </w:style>
  <w:style w:type="table" w:styleId="ae">
    <w:name w:val="Table Grid"/>
    <w:basedOn w:val="a1"/>
    <w:uiPriority w:val="59"/>
    <w:rsid w:val="00AA21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錶目錄"/>
    <w:basedOn w:val="af0"/>
    <w:qFormat/>
    <w:rsid w:val="00AA2158"/>
    <w:pPr>
      <w:adjustRightInd w:val="0"/>
      <w:snapToGrid w:val="0"/>
      <w:spacing w:after="0" w:line="360" w:lineRule="auto"/>
      <w:ind w:leftChars="0" w:left="0"/>
      <w:jc w:val="center"/>
    </w:pPr>
    <w:rPr>
      <w:rFonts w:ascii="Times New Roman" w:eastAsia="標楷體" w:hAnsi="Times New Roman" w:cs="Times New Roman"/>
      <w:kern w:val="0"/>
      <w:sz w:val="28"/>
      <w:szCs w:val="20"/>
    </w:rPr>
  </w:style>
  <w:style w:type="paragraph" w:styleId="af0">
    <w:name w:val="Body Text Indent"/>
    <w:basedOn w:val="a"/>
    <w:link w:val="af1"/>
    <w:uiPriority w:val="99"/>
    <w:semiHidden/>
    <w:unhideWhenUsed/>
    <w:rsid w:val="00AA2158"/>
    <w:pPr>
      <w:spacing w:after="120"/>
      <w:ind w:leftChars="200" w:left="480"/>
    </w:pPr>
  </w:style>
  <w:style w:type="character" w:customStyle="1" w:styleId="af1">
    <w:name w:val="本文縮排 字元"/>
    <w:basedOn w:val="a0"/>
    <w:link w:val="af0"/>
    <w:uiPriority w:val="99"/>
    <w:semiHidden/>
    <w:rsid w:val="00AA2158"/>
  </w:style>
  <w:style w:type="table" w:styleId="3">
    <w:name w:val="Table List 3"/>
    <w:basedOn w:val="a1"/>
    <w:semiHidden/>
    <w:unhideWhenUsed/>
    <w:rsid w:val="00AA2158"/>
    <w:pPr>
      <w:widowControl w:val="0"/>
    </w:pPr>
    <w:rPr>
      <w:rFonts w:ascii="Century" w:eastAsia="MS Mincho" w:hAnsi="Century" w:cs="Times New Roman"/>
      <w:kern w:val="0"/>
      <w:sz w:val="20"/>
      <w:szCs w:val="20"/>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1">
    <w:name w:val="1.文"/>
    <w:basedOn w:val="a"/>
    <w:rsid w:val="00254DE9"/>
    <w:pPr>
      <w:tabs>
        <w:tab w:val="right" w:pos="4213"/>
      </w:tabs>
      <w:adjustRightInd w:val="0"/>
      <w:snapToGrid w:val="0"/>
      <w:spacing w:line="300" w:lineRule="auto"/>
      <w:ind w:firstLine="357"/>
      <w:jc w:val="both"/>
    </w:pPr>
    <w:rPr>
      <w:rFonts w:ascii="Century Schoolbook" w:eastAsia="細明體" w:hAnsi="Century Schoolbook" w:cs="Times New Roman"/>
      <w:kern w:val="0"/>
      <w:sz w:val="18"/>
      <w:szCs w:val="20"/>
    </w:rPr>
  </w:style>
  <w:style w:type="table" w:styleId="10">
    <w:name w:val="Table Classic 1"/>
    <w:basedOn w:val="a1"/>
    <w:semiHidden/>
    <w:unhideWhenUsed/>
    <w:rsid w:val="00254DE9"/>
    <w:pPr>
      <w:widowControl w:val="0"/>
    </w:pPr>
    <w:rPr>
      <w:rFonts w:ascii="Century" w:eastAsia="MS Mincho" w:hAnsi="Century" w:cs="Times New Roman"/>
      <w:kern w:val="0"/>
      <w:sz w:val="20"/>
      <w:szCs w:val="20"/>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693064">
      <w:bodyDiv w:val="1"/>
      <w:marLeft w:val="0"/>
      <w:marRight w:val="0"/>
      <w:marTop w:val="0"/>
      <w:marBottom w:val="0"/>
      <w:divBdr>
        <w:top w:val="none" w:sz="0" w:space="0" w:color="auto"/>
        <w:left w:val="none" w:sz="0" w:space="0" w:color="auto"/>
        <w:bottom w:val="none" w:sz="0" w:space="0" w:color="auto"/>
        <w:right w:val="none" w:sz="0" w:space="0" w:color="auto"/>
      </w:divBdr>
    </w:div>
    <w:div w:id="664670687">
      <w:bodyDiv w:val="1"/>
      <w:marLeft w:val="0"/>
      <w:marRight w:val="0"/>
      <w:marTop w:val="0"/>
      <w:marBottom w:val="0"/>
      <w:divBdr>
        <w:top w:val="none" w:sz="0" w:space="0" w:color="auto"/>
        <w:left w:val="none" w:sz="0" w:space="0" w:color="auto"/>
        <w:bottom w:val="none" w:sz="0" w:space="0" w:color="auto"/>
        <w:right w:val="none" w:sz="0" w:space="0" w:color="auto"/>
      </w:divBdr>
    </w:div>
    <w:div w:id="825781046">
      <w:bodyDiv w:val="1"/>
      <w:marLeft w:val="0"/>
      <w:marRight w:val="0"/>
      <w:marTop w:val="0"/>
      <w:marBottom w:val="0"/>
      <w:divBdr>
        <w:top w:val="none" w:sz="0" w:space="0" w:color="auto"/>
        <w:left w:val="none" w:sz="0" w:space="0" w:color="auto"/>
        <w:bottom w:val="none" w:sz="0" w:space="0" w:color="auto"/>
        <w:right w:val="none" w:sz="0" w:space="0" w:color="auto"/>
      </w:divBdr>
    </w:div>
    <w:div w:id="1004362639">
      <w:bodyDiv w:val="1"/>
      <w:marLeft w:val="0"/>
      <w:marRight w:val="0"/>
      <w:marTop w:val="0"/>
      <w:marBottom w:val="0"/>
      <w:divBdr>
        <w:top w:val="none" w:sz="0" w:space="0" w:color="auto"/>
        <w:left w:val="none" w:sz="0" w:space="0" w:color="auto"/>
        <w:bottom w:val="none" w:sz="0" w:space="0" w:color="auto"/>
        <w:right w:val="none" w:sz="0" w:space="0" w:color="auto"/>
      </w:divBdr>
    </w:div>
    <w:div w:id="1007369319">
      <w:bodyDiv w:val="1"/>
      <w:marLeft w:val="0"/>
      <w:marRight w:val="0"/>
      <w:marTop w:val="0"/>
      <w:marBottom w:val="0"/>
      <w:divBdr>
        <w:top w:val="none" w:sz="0" w:space="0" w:color="auto"/>
        <w:left w:val="none" w:sz="0" w:space="0" w:color="auto"/>
        <w:bottom w:val="none" w:sz="0" w:space="0" w:color="auto"/>
        <w:right w:val="none" w:sz="0" w:space="0" w:color="auto"/>
      </w:divBdr>
    </w:div>
    <w:div w:id="1404837042">
      <w:bodyDiv w:val="1"/>
      <w:marLeft w:val="0"/>
      <w:marRight w:val="0"/>
      <w:marTop w:val="0"/>
      <w:marBottom w:val="0"/>
      <w:divBdr>
        <w:top w:val="none" w:sz="0" w:space="0" w:color="auto"/>
        <w:left w:val="none" w:sz="0" w:space="0" w:color="auto"/>
        <w:bottom w:val="none" w:sz="0" w:space="0" w:color="auto"/>
        <w:right w:val="none" w:sz="0" w:space="0" w:color="auto"/>
      </w:divBdr>
    </w:div>
    <w:div w:id="1856261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emf"/><Relationship Id="rId26" Type="http://schemas.openxmlformats.org/officeDocument/2006/relationships/image" Target="media/image14.emf"/><Relationship Id="rId21" Type="http://schemas.openxmlformats.org/officeDocument/2006/relationships/oleObject" Target="embeddings/oleObject5.bin"/><Relationship Id="rId34" Type="http://schemas.openxmlformats.org/officeDocument/2006/relationships/footer" Target="footer2.xml"/><Relationship Id="rId7" Type="http://schemas.openxmlformats.org/officeDocument/2006/relationships/image" Target="media/image1.emf"/><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oleObject" Target="embeddings/oleObject6.bin"/><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0.emf"/><Relationship Id="rId29" Type="http://schemas.openxmlformats.org/officeDocument/2006/relationships/oleObject" Target="embeddings/oleObject8.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3.emf"/><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5.emf"/><Relationship Id="rId36"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oleObject" Target="embeddings/oleObject4.bin"/><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2.bin"/><Relationship Id="rId22" Type="http://schemas.openxmlformats.org/officeDocument/2006/relationships/image" Target="media/image11.png"/><Relationship Id="rId27" Type="http://schemas.openxmlformats.org/officeDocument/2006/relationships/oleObject" Target="embeddings/oleObject7.bin"/><Relationship Id="rId30" Type="http://schemas.openxmlformats.org/officeDocument/2006/relationships/image" Target="media/image16.png"/><Relationship Id="rId35" Type="http://schemas.openxmlformats.org/officeDocument/2006/relationships/header" Target="header3.xml"/><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Pages>
  <Words>808</Words>
  <Characters>4606</Characters>
  <Application>Microsoft Office Word</Application>
  <DocSecurity>0</DocSecurity>
  <Lines>38</Lines>
  <Paragraphs>10</Paragraphs>
  <ScaleCrop>false</ScaleCrop>
  <Company>逢甲大學</Company>
  <LinksUpToDate>false</LinksUpToDate>
  <CharactersWithSpaces>5404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cow</dc:creator>
  <cp:lastModifiedBy>JU CHIEN HUNG</cp:lastModifiedBy>
  <cp:revision>3</cp:revision>
  <dcterms:created xsi:type="dcterms:W3CDTF">2022-10-17T12:46:00Z</dcterms:created>
  <dcterms:modified xsi:type="dcterms:W3CDTF">2022-10-17T13:05:00Z</dcterms:modified>
</cp:coreProperties>
</file>